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355F6" w14:textId="77777777" w:rsidR="004F4E8E" w:rsidRPr="004F4E8E" w:rsidRDefault="004F4E8E" w:rsidP="00D00EC2">
      <w:pPr>
        <w:jc w:val="center"/>
        <w:rPr>
          <w:rFonts w:ascii="Arial" w:hAnsi="Arial" w:cs="Arial"/>
          <w:b/>
          <w:color w:val="000000" w:themeColor="text1"/>
        </w:rPr>
      </w:pPr>
      <w:r w:rsidRPr="004F4E8E">
        <w:rPr>
          <w:rFonts w:ascii="Arial" w:hAnsi="Arial" w:cs="Arial"/>
          <w:b/>
          <w:color w:val="000000" w:themeColor="text1"/>
        </w:rPr>
        <w:t>ANEXO 5</w:t>
      </w:r>
    </w:p>
    <w:p w14:paraId="3234BB6C" w14:textId="6D664433" w:rsidR="008F2D50" w:rsidRPr="004F4E8E" w:rsidRDefault="008F2D50" w:rsidP="00D00EC2">
      <w:pPr>
        <w:jc w:val="center"/>
        <w:rPr>
          <w:rFonts w:ascii="Arial" w:hAnsi="Arial" w:cs="Arial"/>
          <w:b/>
          <w:color w:val="000000" w:themeColor="text1"/>
        </w:rPr>
      </w:pPr>
      <w:r w:rsidRPr="004F4E8E">
        <w:rPr>
          <w:rFonts w:ascii="Arial" w:hAnsi="Arial" w:cs="Arial"/>
          <w:b/>
          <w:color w:val="000000" w:themeColor="text1"/>
        </w:rPr>
        <w:t>MINUTA DEL CONTRATO</w:t>
      </w:r>
    </w:p>
    <w:p w14:paraId="7C682306" w14:textId="77777777" w:rsidR="008F2D50" w:rsidRPr="004F4E8E" w:rsidRDefault="008F2D50" w:rsidP="00972689">
      <w:pPr>
        <w:jc w:val="both"/>
        <w:rPr>
          <w:rFonts w:ascii="Arial" w:hAnsi="Arial" w:cs="Arial"/>
          <w:b/>
          <w:color w:val="000000" w:themeColor="text1"/>
          <w:highlight w:val="darkGray"/>
        </w:rPr>
      </w:pPr>
    </w:p>
    <w:p w14:paraId="4214A15A" w14:textId="77777777" w:rsidR="008F2D50" w:rsidRPr="004F4E8E" w:rsidRDefault="008F2D50" w:rsidP="00972689">
      <w:pPr>
        <w:pStyle w:val="TDC1"/>
        <w:spacing w:after="0" w:line="240" w:lineRule="auto"/>
        <w:jc w:val="both"/>
        <w:rPr>
          <w:rFonts w:cs="Arial"/>
          <w:color w:val="000000" w:themeColor="text1"/>
          <w:sz w:val="24"/>
          <w:szCs w:val="24"/>
        </w:rPr>
      </w:pPr>
      <w:r w:rsidRPr="004F4E8E">
        <w:rPr>
          <w:rFonts w:cs="Arial"/>
          <w:color w:val="000000" w:themeColor="text1"/>
          <w:sz w:val="24"/>
          <w:szCs w:val="24"/>
        </w:rPr>
        <w:t>TABLA DE CONTENIDO</w:t>
      </w:r>
    </w:p>
    <w:p w14:paraId="2C7EE36C" w14:textId="77777777" w:rsidR="008F2D50" w:rsidRPr="004F4E8E" w:rsidRDefault="008F2D50" w:rsidP="00972689">
      <w:pPr>
        <w:jc w:val="both"/>
        <w:rPr>
          <w:rFonts w:ascii="Arial" w:hAnsi="Arial" w:cs="Arial"/>
          <w:color w:val="000000" w:themeColor="text1"/>
        </w:rPr>
      </w:pPr>
    </w:p>
    <w:p w14:paraId="6F7CB708" w14:textId="1A8681D8" w:rsidR="008F2D50" w:rsidRPr="004F4E8E" w:rsidRDefault="008F2D50" w:rsidP="00972689">
      <w:pPr>
        <w:pStyle w:val="clusulas"/>
        <w:numPr>
          <w:ilvl w:val="0"/>
          <w:numId w:val="0"/>
        </w:numPr>
        <w:spacing w:before="0" w:after="0"/>
        <w:rPr>
          <w:rFonts w:ascii="Arial" w:hAnsi="Arial" w:cs="Arial"/>
          <w:color w:val="000000" w:themeColor="text1"/>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139"/>
      </w:tblGrid>
      <w:tr w:rsidR="004D245C" w:rsidRPr="004F4E8E" w14:paraId="5EB5C0A2" w14:textId="77777777" w:rsidTr="004D245C">
        <w:tc>
          <w:tcPr>
            <w:tcW w:w="2689" w:type="dxa"/>
          </w:tcPr>
          <w:p w14:paraId="4FDAB419" w14:textId="6FA7A5F9"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w:t>
            </w:r>
          </w:p>
        </w:tc>
        <w:tc>
          <w:tcPr>
            <w:tcW w:w="6139" w:type="dxa"/>
          </w:tcPr>
          <w:p w14:paraId="143C0C6F" w14:textId="7F2C4E3A"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DEFINICIONES</w:t>
            </w:r>
          </w:p>
        </w:tc>
      </w:tr>
      <w:tr w:rsidR="004D245C" w:rsidRPr="004F4E8E" w14:paraId="579EE4D3" w14:textId="77777777" w:rsidTr="004D245C">
        <w:tc>
          <w:tcPr>
            <w:tcW w:w="2689" w:type="dxa"/>
          </w:tcPr>
          <w:p w14:paraId="7DABFD89" w14:textId="0D972F88"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 xml:space="preserve">CLÁUSULA 2. </w:t>
            </w:r>
          </w:p>
        </w:tc>
        <w:tc>
          <w:tcPr>
            <w:tcW w:w="6139" w:type="dxa"/>
          </w:tcPr>
          <w:p w14:paraId="4A2A662F" w14:textId="6EA10F8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OBJETO</w:t>
            </w:r>
          </w:p>
        </w:tc>
      </w:tr>
      <w:tr w:rsidR="004D245C" w:rsidRPr="004F4E8E" w14:paraId="7CE1E40C" w14:textId="77777777" w:rsidTr="004D245C">
        <w:tc>
          <w:tcPr>
            <w:tcW w:w="2689" w:type="dxa"/>
          </w:tcPr>
          <w:p w14:paraId="05BD64FF" w14:textId="7C07216F"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3.</w:t>
            </w:r>
          </w:p>
        </w:tc>
        <w:tc>
          <w:tcPr>
            <w:tcW w:w="6139" w:type="dxa"/>
          </w:tcPr>
          <w:p w14:paraId="4DD84528" w14:textId="239DC704" w:rsidR="004D245C" w:rsidRPr="004F4E8E" w:rsidRDefault="004D245C" w:rsidP="004D245C">
            <w:pPr>
              <w:pStyle w:val="clusulas"/>
              <w:numPr>
                <w:ilvl w:val="0"/>
                <w:numId w:val="0"/>
              </w:numPr>
              <w:spacing w:before="0" w:after="0"/>
              <w:rPr>
                <w:rFonts w:ascii="Arial" w:hAnsi="Arial" w:cs="Arial"/>
                <w:bCs/>
                <w:color w:val="000000" w:themeColor="text1"/>
                <w:sz w:val="24"/>
                <w:szCs w:val="24"/>
              </w:rPr>
            </w:pPr>
            <w:r w:rsidRPr="004F4E8E">
              <w:rPr>
                <w:rFonts w:ascii="Arial" w:hAnsi="Arial" w:cs="Arial"/>
                <w:bCs/>
                <w:color w:val="000000" w:themeColor="text1"/>
                <w:sz w:val="24"/>
                <w:szCs w:val="24"/>
              </w:rPr>
              <w:t>ALCANCE DEL OBJETO</w:t>
            </w:r>
          </w:p>
        </w:tc>
      </w:tr>
      <w:tr w:rsidR="004D245C" w:rsidRPr="004F4E8E" w14:paraId="280EA3EF" w14:textId="77777777" w:rsidTr="004D245C">
        <w:tc>
          <w:tcPr>
            <w:tcW w:w="2689" w:type="dxa"/>
          </w:tcPr>
          <w:p w14:paraId="00F69C5F" w14:textId="389AA5E5"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4.</w:t>
            </w:r>
          </w:p>
        </w:tc>
        <w:tc>
          <w:tcPr>
            <w:tcW w:w="6139" w:type="dxa"/>
          </w:tcPr>
          <w:p w14:paraId="0FD98D4E" w14:textId="555868C7"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PLAZO DEL CONTRATO</w:t>
            </w:r>
          </w:p>
        </w:tc>
      </w:tr>
      <w:tr w:rsidR="004D245C" w:rsidRPr="004F4E8E" w14:paraId="60F30D1A" w14:textId="77777777" w:rsidTr="004D245C">
        <w:tc>
          <w:tcPr>
            <w:tcW w:w="2689" w:type="dxa"/>
          </w:tcPr>
          <w:p w14:paraId="54B3C873" w14:textId="1FDB24B9"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5.</w:t>
            </w:r>
          </w:p>
        </w:tc>
        <w:tc>
          <w:tcPr>
            <w:tcW w:w="6139" w:type="dxa"/>
          </w:tcPr>
          <w:p w14:paraId="101DC3F3" w14:textId="5C1CE5DA"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VALOR DEL CONTRATO</w:t>
            </w:r>
          </w:p>
        </w:tc>
      </w:tr>
      <w:tr w:rsidR="004D245C" w:rsidRPr="004F4E8E" w14:paraId="01179D46" w14:textId="77777777" w:rsidTr="004D245C">
        <w:tc>
          <w:tcPr>
            <w:tcW w:w="2689" w:type="dxa"/>
          </w:tcPr>
          <w:p w14:paraId="674A97C1" w14:textId="351CA194"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6.</w:t>
            </w:r>
          </w:p>
        </w:tc>
        <w:tc>
          <w:tcPr>
            <w:tcW w:w="6139" w:type="dxa"/>
          </w:tcPr>
          <w:p w14:paraId="33ACA3E0" w14:textId="4B19534D"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ANTICIPO Y/O PAGO ANTICIPADO</w:t>
            </w:r>
          </w:p>
        </w:tc>
      </w:tr>
      <w:tr w:rsidR="004D245C" w:rsidRPr="004F4E8E" w14:paraId="37BB4FF9" w14:textId="77777777" w:rsidTr="004D245C">
        <w:tc>
          <w:tcPr>
            <w:tcW w:w="2689" w:type="dxa"/>
          </w:tcPr>
          <w:p w14:paraId="3D92E137" w14:textId="266F7279"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7.</w:t>
            </w:r>
          </w:p>
        </w:tc>
        <w:tc>
          <w:tcPr>
            <w:tcW w:w="6139" w:type="dxa"/>
          </w:tcPr>
          <w:p w14:paraId="46D6C11D" w14:textId="593102EF"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APROPIACIÓN PRESUPUESTAL</w:t>
            </w:r>
          </w:p>
        </w:tc>
      </w:tr>
      <w:tr w:rsidR="004D245C" w:rsidRPr="004F4E8E" w14:paraId="4C051848" w14:textId="77777777" w:rsidTr="004D245C">
        <w:tc>
          <w:tcPr>
            <w:tcW w:w="2689" w:type="dxa"/>
          </w:tcPr>
          <w:p w14:paraId="7D304901" w14:textId="1C875F48"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lang w:val="pt-PT"/>
              </w:rPr>
              <w:t>CLÁUSULA 8.</w:t>
            </w:r>
          </w:p>
        </w:tc>
        <w:tc>
          <w:tcPr>
            <w:tcW w:w="6139" w:type="dxa"/>
          </w:tcPr>
          <w:p w14:paraId="406DB6A8" w14:textId="494C9896" w:rsidR="004D245C" w:rsidRPr="004F4E8E" w:rsidRDefault="004D245C" w:rsidP="004D245C">
            <w:pPr>
              <w:pStyle w:val="clusulas"/>
              <w:numPr>
                <w:ilvl w:val="0"/>
                <w:numId w:val="0"/>
              </w:numPr>
              <w:spacing w:before="0" w:after="0"/>
              <w:rPr>
                <w:rFonts w:ascii="Arial" w:hAnsi="Arial" w:cs="Arial"/>
                <w:bCs/>
                <w:color w:val="000000" w:themeColor="text1"/>
                <w:sz w:val="24"/>
                <w:szCs w:val="24"/>
                <w:lang w:val="pt-PT"/>
              </w:rPr>
            </w:pPr>
            <w:r w:rsidRPr="004F4E8E">
              <w:rPr>
                <w:rFonts w:ascii="Arial" w:hAnsi="Arial" w:cs="Arial"/>
                <w:bCs/>
                <w:color w:val="000000" w:themeColor="text1"/>
                <w:sz w:val="24"/>
                <w:szCs w:val="24"/>
                <w:lang w:val="pt-PT"/>
              </w:rPr>
              <w:t>FORMA DE PAGO</w:t>
            </w:r>
          </w:p>
        </w:tc>
      </w:tr>
      <w:tr w:rsidR="004D245C" w:rsidRPr="004F4E8E" w14:paraId="785C96D7" w14:textId="77777777" w:rsidTr="004D245C">
        <w:tc>
          <w:tcPr>
            <w:tcW w:w="2689" w:type="dxa"/>
          </w:tcPr>
          <w:p w14:paraId="19D7AC7D" w14:textId="105F0009"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lang w:val="pt-PT"/>
              </w:rPr>
              <w:t>CLÁUSULA 9.</w:t>
            </w:r>
          </w:p>
        </w:tc>
        <w:tc>
          <w:tcPr>
            <w:tcW w:w="6139" w:type="dxa"/>
          </w:tcPr>
          <w:p w14:paraId="0200EBA4" w14:textId="16CA943A"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OBLIGACIONES GENERALES DEL CONTRATISTA</w:t>
            </w:r>
          </w:p>
        </w:tc>
      </w:tr>
      <w:tr w:rsidR="004D245C" w:rsidRPr="004F4E8E" w14:paraId="7578DC14" w14:textId="77777777" w:rsidTr="004D245C">
        <w:tc>
          <w:tcPr>
            <w:tcW w:w="2689" w:type="dxa"/>
          </w:tcPr>
          <w:p w14:paraId="72023DF2" w14:textId="2791198F"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10.</w:t>
            </w:r>
          </w:p>
        </w:tc>
        <w:tc>
          <w:tcPr>
            <w:tcW w:w="6139" w:type="dxa"/>
          </w:tcPr>
          <w:p w14:paraId="5B0F4FE5" w14:textId="048E56F3"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OBLIGACIONES ESPECÍFICAS DEL CONTRATISTA</w:t>
            </w:r>
          </w:p>
        </w:tc>
      </w:tr>
      <w:tr w:rsidR="004D245C" w:rsidRPr="004F4E8E" w14:paraId="72E821B0" w14:textId="77777777" w:rsidTr="004D245C">
        <w:tc>
          <w:tcPr>
            <w:tcW w:w="2689" w:type="dxa"/>
          </w:tcPr>
          <w:p w14:paraId="052BA9D3" w14:textId="63AA4D24"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11.</w:t>
            </w:r>
          </w:p>
        </w:tc>
        <w:tc>
          <w:tcPr>
            <w:tcW w:w="6139" w:type="dxa"/>
          </w:tcPr>
          <w:p w14:paraId="771EC7E9" w14:textId="175E4602"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DERECHOS DEL CONTRATISTA</w:t>
            </w:r>
          </w:p>
        </w:tc>
      </w:tr>
      <w:tr w:rsidR="004D245C" w:rsidRPr="004F4E8E" w14:paraId="37A7EE53" w14:textId="77777777" w:rsidTr="004D245C">
        <w:tc>
          <w:tcPr>
            <w:tcW w:w="2689" w:type="dxa"/>
          </w:tcPr>
          <w:p w14:paraId="3F6D9C38" w14:textId="16B06BB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12.</w:t>
            </w:r>
          </w:p>
        </w:tc>
        <w:tc>
          <w:tcPr>
            <w:tcW w:w="6139" w:type="dxa"/>
          </w:tcPr>
          <w:p w14:paraId="6B0EF3B2" w14:textId="0921B6D5"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OBLIGACIONES DE LA ENTIDAD</w:t>
            </w:r>
          </w:p>
        </w:tc>
      </w:tr>
      <w:tr w:rsidR="004D245C" w:rsidRPr="004F4E8E" w14:paraId="56A6CD1A" w14:textId="77777777" w:rsidTr="004D245C">
        <w:tc>
          <w:tcPr>
            <w:tcW w:w="2689" w:type="dxa"/>
          </w:tcPr>
          <w:p w14:paraId="34DD0EC2" w14:textId="6D6FD14F"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13.</w:t>
            </w:r>
          </w:p>
        </w:tc>
        <w:tc>
          <w:tcPr>
            <w:tcW w:w="6139" w:type="dxa"/>
          </w:tcPr>
          <w:p w14:paraId="1F8BF0EF" w14:textId="75BDABE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RESPONSABILIDAD</w:t>
            </w:r>
          </w:p>
        </w:tc>
      </w:tr>
      <w:tr w:rsidR="004D245C" w:rsidRPr="004F4E8E" w14:paraId="48B1101E" w14:textId="77777777" w:rsidTr="004D245C">
        <w:tc>
          <w:tcPr>
            <w:tcW w:w="2689" w:type="dxa"/>
          </w:tcPr>
          <w:p w14:paraId="279EEA13" w14:textId="0879700E"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14.</w:t>
            </w:r>
          </w:p>
        </w:tc>
        <w:tc>
          <w:tcPr>
            <w:tcW w:w="6139" w:type="dxa"/>
          </w:tcPr>
          <w:p w14:paraId="1686B3EC" w14:textId="35CC6B2E"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INDEMNIDAD</w:t>
            </w:r>
          </w:p>
        </w:tc>
      </w:tr>
      <w:tr w:rsidR="004D245C" w:rsidRPr="004F4E8E" w14:paraId="1BFB176E" w14:textId="77777777" w:rsidTr="004D245C">
        <w:tc>
          <w:tcPr>
            <w:tcW w:w="2689" w:type="dxa"/>
          </w:tcPr>
          <w:p w14:paraId="2433CA6B" w14:textId="7E388FF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15.</w:t>
            </w:r>
          </w:p>
        </w:tc>
        <w:tc>
          <w:tcPr>
            <w:tcW w:w="6139" w:type="dxa"/>
          </w:tcPr>
          <w:p w14:paraId="71E93DF7" w14:textId="5AF8B34D"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MULTAS</w:t>
            </w:r>
          </w:p>
        </w:tc>
      </w:tr>
      <w:tr w:rsidR="004D245C" w:rsidRPr="004F4E8E" w14:paraId="5FF55B7F" w14:textId="77777777" w:rsidTr="004D245C">
        <w:tc>
          <w:tcPr>
            <w:tcW w:w="2689" w:type="dxa"/>
          </w:tcPr>
          <w:p w14:paraId="4B0496AB" w14:textId="12037B73"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16.</w:t>
            </w:r>
          </w:p>
        </w:tc>
        <w:tc>
          <w:tcPr>
            <w:tcW w:w="6139" w:type="dxa"/>
          </w:tcPr>
          <w:p w14:paraId="0A14EDD9" w14:textId="2AA3A287"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PENAL</w:t>
            </w:r>
          </w:p>
        </w:tc>
      </w:tr>
      <w:tr w:rsidR="004D245C" w:rsidRPr="004F4E8E" w14:paraId="19B2982C" w14:textId="77777777" w:rsidTr="004D245C">
        <w:tc>
          <w:tcPr>
            <w:tcW w:w="2689" w:type="dxa"/>
          </w:tcPr>
          <w:p w14:paraId="3595E8F2" w14:textId="629ECDE9"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17.</w:t>
            </w:r>
          </w:p>
        </w:tc>
        <w:tc>
          <w:tcPr>
            <w:tcW w:w="6139" w:type="dxa"/>
          </w:tcPr>
          <w:p w14:paraId="53164DC6" w14:textId="014E5EAE"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CLÁUSULAS EXCEPCIONALES</w:t>
            </w:r>
          </w:p>
        </w:tc>
      </w:tr>
      <w:tr w:rsidR="004D245C" w:rsidRPr="004F4E8E" w14:paraId="40193ABB" w14:textId="77777777" w:rsidTr="004D245C">
        <w:tc>
          <w:tcPr>
            <w:tcW w:w="2689" w:type="dxa"/>
          </w:tcPr>
          <w:p w14:paraId="0F6B7ADC" w14:textId="3692F66E"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18.</w:t>
            </w:r>
          </w:p>
        </w:tc>
        <w:tc>
          <w:tcPr>
            <w:tcW w:w="6139" w:type="dxa"/>
          </w:tcPr>
          <w:p w14:paraId="29551527" w14:textId="3F049CC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GARANTÍAS</w:t>
            </w:r>
          </w:p>
        </w:tc>
      </w:tr>
      <w:tr w:rsidR="004D245C" w:rsidRPr="004F4E8E" w14:paraId="351F403D" w14:textId="77777777" w:rsidTr="004D245C">
        <w:tc>
          <w:tcPr>
            <w:tcW w:w="2689" w:type="dxa"/>
          </w:tcPr>
          <w:p w14:paraId="58C4D261" w14:textId="2F002450"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19.</w:t>
            </w:r>
          </w:p>
        </w:tc>
        <w:tc>
          <w:tcPr>
            <w:tcW w:w="6139" w:type="dxa"/>
          </w:tcPr>
          <w:p w14:paraId="11C7B2B3" w14:textId="337DE19D"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INDEPENDENCIA DEL CONTRATISTA</w:t>
            </w:r>
          </w:p>
        </w:tc>
      </w:tr>
      <w:tr w:rsidR="004D245C" w:rsidRPr="004F4E8E" w14:paraId="4EFEE1F2" w14:textId="77777777" w:rsidTr="004D245C">
        <w:tc>
          <w:tcPr>
            <w:tcW w:w="2689" w:type="dxa"/>
          </w:tcPr>
          <w:p w14:paraId="136CDF58" w14:textId="7F45019F"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20.</w:t>
            </w:r>
          </w:p>
        </w:tc>
        <w:tc>
          <w:tcPr>
            <w:tcW w:w="6139" w:type="dxa"/>
          </w:tcPr>
          <w:p w14:paraId="52C0F188" w14:textId="155C3CCE"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lang w:val="es-ES"/>
              </w:rPr>
              <w:t>INEXISTENCIA DE RELACIÓN LABORAL ENTRE LA ENTIDAD Y EL CONTRATISTA</w:t>
            </w:r>
          </w:p>
        </w:tc>
      </w:tr>
      <w:tr w:rsidR="004D245C" w:rsidRPr="004F4E8E" w14:paraId="04F1B7D8" w14:textId="77777777" w:rsidTr="004D245C">
        <w:tc>
          <w:tcPr>
            <w:tcW w:w="2689" w:type="dxa"/>
          </w:tcPr>
          <w:p w14:paraId="22080B7E" w14:textId="0E95710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21.</w:t>
            </w:r>
          </w:p>
        </w:tc>
        <w:tc>
          <w:tcPr>
            <w:tcW w:w="6139" w:type="dxa"/>
          </w:tcPr>
          <w:p w14:paraId="29ADA077" w14:textId="161E9468"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CESIÓN</w:t>
            </w:r>
          </w:p>
        </w:tc>
      </w:tr>
      <w:tr w:rsidR="004D245C" w:rsidRPr="004F4E8E" w14:paraId="4B845B31" w14:textId="77777777" w:rsidTr="004D245C">
        <w:tc>
          <w:tcPr>
            <w:tcW w:w="2689" w:type="dxa"/>
          </w:tcPr>
          <w:p w14:paraId="3259918B" w14:textId="2E30125B"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22.</w:t>
            </w:r>
          </w:p>
        </w:tc>
        <w:tc>
          <w:tcPr>
            <w:tcW w:w="6139" w:type="dxa"/>
          </w:tcPr>
          <w:p w14:paraId="31314DD9" w14:textId="053CE5D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LIQUIDACIÓN</w:t>
            </w:r>
          </w:p>
        </w:tc>
      </w:tr>
      <w:tr w:rsidR="004D245C" w:rsidRPr="004F4E8E" w14:paraId="1EEF5D11" w14:textId="77777777" w:rsidTr="004D245C">
        <w:tc>
          <w:tcPr>
            <w:tcW w:w="2689" w:type="dxa"/>
          </w:tcPr>
          <w:p w14:paraId="04CD89F8" w14:textId="0C4AD043"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23.</w:t>
            </w:r>
          </w:p>
        </w:tc>
        <w:tc>
          <w:tcPr>
            <w:tcW w:w="6139" w:type="dxa"/>
          </w:tcPr>
          <w:p w14:paraId="5C32ABA2" w14:textId="0924B87D" w:rsidR="004D245C" w:rsidRPr="004F4E8E" w:rsidRDefault="004D245C" w:rsidP="004F4E8E">
            <w:pPr>
              <w:rPr>
                <w:rFonts w:ascii="Arial" w:hAnsi="Arial" w:cs="Arial"/>
                <w:b/>
                <w:bCs/>
                <w:color w:val="000000" w:themeColor="text1"/>
                <w:sz w:val="24"/>
                <w:szCs w:val="24"/>
              </w:rPr>
            </w:pPr>
            <w:r w:rsidRPr="004F4E8E">
              <w:rPr>
                <w:rFonts w:ascii="Arial" w:hAnsi="Arial" w:cs="Arial"/>
                <w:b/>
                <w:bCs/>
                <w:color w:val="000000" w:themeColor="text1"/>
                <w:sz w:val="24"/>
                <w:szCs w:val="24"/>
              </w:rPr>
              <w:t xml:space="preserve">SUSCRIPCIÓN, PERFECCIONAMIENTO, </w:t>
            </w:r>
            <w:r w:rsidR="004F4E8E" w:rsidRPr="004F4E8E">
              <w:rPr>
                <w:rFonts w:ascii="Arial" w:hAnsi="Arial" w:cs="Arial"/>
                <w:b/>
                <w:bCs/>
                <w:color w:val="000000" w:themeColor="text1"/>
                <w:sz w:val="24"/>
                <w:szCs w:val="24"/>
              </w:rPr>
              <w:t>E</w:t>
            </w:r>
            <w:r w:rsidRPr="004F4E8E">
              <w:rPr>
                <w:rFonts w:ascii="Arial" w:hAnsi="Arial" w:cs="Arial"/>
                <w:b/>
                <w:bCs/>
                <w:color w:val="000000" w:themeColor="text1"/>
                <w:sz w:val="24"/>
                <w:szCs w:val="24"/>
              </w:rPr>
              <w:t>JECUCIÓN</w:t>
            </w:r>
          </w:p>
        </w:tc>
      </w:tr>
      <w:tr w:rsidR="004D245C" w:rsidRPr="004F4E8E" w14:paraId="7F69C142" w14:textId="77777777" w:rsidTr="004D245C">
        <w:tc>
          <w:tcPr>
            <w:tcW w:w="2689" w:type="dxa"/>
          </w:tcPr>
          <w:p w14:paraId="0117DE30" w14:textId="66DDE4AC"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24.</w:t>
            </w:r>
          </w:p>
        </w:tc>
        <w:tc>
          <w:tcPr>
            <w:tcW w:w="6139" w:type="dxa"/>
          </w:tcPr>
          <w:p w14:paraId="0BB37A5C" w14:textId="699A78BE"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 xml:space="preserve">LUGAR DE EJECUCIÓN Y DOMICILIO CONTRACTUAL </w:t>
            </w:r>
          </w:p>
        </w:tc>
      </w:tr>
      <w:tr w:rsidR="004D245C" w:rsidRPr="004F4E8E" w14:paraId="1A810822" w14:textId="77777777" w:rsidTr="004D245C">
        <w:tc>
          <w:tcPr>
            <w:tcW w:w="2689" w:type="dxa"/>
          </w:tcPr>
          <w:p w14:paraId="495B4A19" w14:textId="6616FE31"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CLÁUSULA 25.</w:t>
            </w:r>
          </w:p>
        </w:tc>
        <w:tc>
          <w:tcPr>
            <w:tcW w:w="6139" w:type="dxa"/>
          </w:tcPr>
          <w:p w14:paraId="4E367706" w14:textId="1B229098" w:rsidR="004D245C" w:rsidRPr="004F4E8E" w:rsidRDefault="004D245C" w:rsidP="004D245C">
            <w:pPr>
              <w:jc w:val="both"/>
              <w:rPr>
                <w:rFonts w:ascii="Arial" w:hAnsi="Arial" w:cs="Arial"/>
                <w:b/>
                <w:bCs/>
                <w:color w:val="000000" w:themeColor="text1"/>
                <w:sz w:val="24"/>
                <w:szCs w:val="24"/>
              </w:rPr>
            </w:pPr>
            <w:r w:rsidRPr="004F4E8E">
              <w:rPr>
                <w:rFonts w:ascii="Arial" w:hAnsi="Arial" w:cs="Arial"/>
                <w:b/>
                <w:bCs/>
                <w:color w:val="000000" w:themeColor="text1"/>
                <w:sz w:val="24"/>
                <w:szCs w:val="24"/>
              </w:rPr>
              <w:t>DOCUMENTOS</w:t>
            </w:r>
          </w:p>
        </w:tc>
      </w:tr>
    </w:tbl>
    <w:p w14:paraId="1E86A2B9" w14:textId="77777777" w:rsidR="008F2D50" w:rsidRPr="004F4E8E" w:rsidRDefault="008F2D50" w:rsidP="00972689">
      <w:pPr>
        <w:jc w:val="both"/>
        <w:rPr>
          <w:rFonts w:ascii="Arial" w:hAnsi="Arial" w:cs="Arial"/>
          <w:b/>
          <w:color w:val="000000" w:themeColor="text1"/>
        </w:rPr>
      </w:pPr>
      <w:r w:rsidRPr="004F4E8E">
        <w:rPr>
          <w:rFonts w:ascii="Arial" w:hAnsi="Arial" w:cs="Arial"/>
          <w:b/>
          <w:color w:val="000000" w:themeColor="text1"/>
        </w:rPr>
        <w:br w:type="page"/>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284"/>
        <w:gridCol w:w="6095"/>
      </w:tblGrid>
      <w:tr w:rsidR="004F4E8E" w:rsidRPr="004F4E8E" w14:paraId="32963D46" w14:textId="77777777" w:rsidTr="004F4E8E">
        <w:trPr>
          <w:trHeight w:val="554"/>
        </w:trPr>
        <w:tc>
          <w:tcPr>
            <w:tcW w:w="2552" w:type="dxa"/>
            <w:vAlign w:val="center"/>
          </w:tcPr>
          <w:p w14:paraId="0BED82CD" w14:textId="1261A58F" w:rsidR="004F4E8E" w:rsidRPr="004F4E8E" w:rsidRDefault="004F4E8E" w:rsidP="004F4E8E">
            <w:pPr>
              <w:pStyle w:val="TableParagraph"/>
              <w:spacing w:before="9"/>
              <w:rPr>
                <w:rFonts w:ascii="Arial" w:hAnsi="Arial" w:cs="Arial"/>
                <w:b/>
                <w:sz w:val="24"/>
                <w:szCs w:val="24"/>
                <w:lang w:val="pt-PT"/>
              </w:rPr>
            </w:pPr>
            <w:r w:rsidRPr="004F4E8E">
              <w:rPr>
                <w:rFonts w:ascii="Arial" w:hAnsi="Arial" w:cs="Arial"/>
                <w:b/>
                <w:sz w:val="24"/>
                <w:szCs w:val="24"/>
                <w:lang w:val="pt-PT"/>
              </w:rPr>
              <w:lastRenderedPageBreak/>
              <w:t>CONTRATO N°</w:t>
            </w:r>
          </w:p>
        </w:tc>
        <w:tc>
          <w:tcPr>
            <w:tcW w:w="284" w:type="dxa"/>
            <w:vAlign w:val="center"/>
          </w:tcPr>
          <w:p w14:paraId="31BFBAC8" w14:textId="6F425CA9" w:rsidR="004F4E8E" w:rsidRPr="004F4E8E" w:rsidRDefault="004F4E8E" w:rsidP="004F4E8E">
            <w:pPr>
              <w:pStyle w:val="TableParagraph"/>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236D4900" w14:textId="28E765A2" w:rsidR="004F4E8E" w:rsidRPr="004F4E8E" w:rsidRDefault="004F4E8E" w:rsidP="004F4E8E">
            <w:pPr>
              <w:pStyle w:val="TableParagraph"/>
              <w:spacing w:before="151"/>
              <w:ind w:left="106" w:right="144"/>
              <w:rPr>
                <w:rFonts w:ascii="Arial" w:hAnsi="Arial" w:cs="Arial"/>
                <w:sz w:val="24"/>
                <w:szCs w:val="24"/>
              </w:rPr>
            </w:pPr>
            <w:r w:rsidRPr="004F4E8E">
              <w:rPr>
                <w:rFonts w:ascii="Arial" w:hAnsi="Arial" w:cs="Arial"/>
                <w:b/>
                <w:spacing w:val="-4"/>
                <w:sz w:val="24"/>
                <w:szCs w:val="24"/>
              </w:rPr>
              <w:t>CO1.PCCNTR.7834368</w:t>
            </w:r>
          </w:p>
        </w:tc>
      </w:tr>
      <w:tr w:rsidR="004F4E8E" w:rsidRPr="004F4E8E" w14:paraId="69DD3391" w14:textId="77777777" w:rsidTr="004F4E8E">
        <w:trPr>
          <w:trHeight w:val="412"/>
        </w:trPr>
        <w:tc>
          <w:tcPr>
            <w:tcW w:w="2552" w:type="dxa"/>
            <w:vAlign w:val="center"/>
          </w:tcPr>
          <w:p w14:paraId="6FC9E62F" w14:textId="77777777" w:rsidR="004F4E8E" w:rsidRPr="004F4E8E" w:rsidRDefault="004F4E8E" w:rsidP="004F4E8E">
            <w:pPr>
              <w:pStyle w:val="TableParagraph"/>
              <w:spacing w:before="1"/>
              <w:ind w:left="107"/>
              <w:rPr>
                <w:rFonts w:ascii="Arial" w:hAnsi="Arial" w:cs="Arial"/>
                <w:b/>
                <w:i/>
                <w:sz w:val="24"/>
                <w:szCs w:val="24"/>
              </w:rPr>
            </w:pPr>
            <w:r w:rsidRPr="004F4E8E">
              <w:rPr>
                <w:rFonts w:ascii="Arial" w:hAnsi="Arial" w:cs="Arial"/>
                <w:b/>
                <w:i/>
                <w:sz w:val="24"/>
                <w:szCs w:val="24"/>
              </w:rPr>
              <w:t>CONTRATANTE</w:t>
            </w:r>
          </w:p>
        </w:tc>
        <w:tc>
          <w:tcPr>
            <w:tcW w:w="284" w:type="dxa"/>
            <w:vAlign w:val="center"/>
          </w:tcPr>
          <w:p w14:paraId="2F908DAA" w14:textId="214EF19C" w:rsidR="004F4E8E" w:rsidRPr="004F4E8E" w:rsidRDefault="004F4E8E" w:rsidP="004F4E8E">
            <w:pPr>
              <w:pStyle w:val="TableParagraph"/>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57977E82" w14:textId="77777777" w:rsidR="004F4E8E" w:rsidRPr="004F4E8E" w:rsidRDefault="004F4E8E" w:rsidP="004F4E8E">
            <w:pPr>
              <w:pStyle w:val="TableParagraph"/>
              <w:spacing w:before="151"/>
              <w:ind w:left="106" w:right="144"/>
              <w:rPr>
                <w:rFonts w:ascii="Arial" w:hAnsi="Arial" w:cs="Arial"/>
                <w:sz w:val="24"/>
                <w:szCs w:val="24"/>
              </w:rPr>
            </w:pPr>
            <w:r w:rsidRPr="004F4E8E">
              <w:rPr>
                <w:rFonts w:ascii="Arial" w:hAnsi="Arial" w:cs="Arial"/>
                <w:sz w:val="24"/>
                <w:szCs w:val="24"/>
              </w:rPr>
              <w:t>MUNICIPIO</w:t>
            </w:r>
            <w:r w:rsidRPr="004F4E8E">
              <w:rPr>
                <w:rFonts w:ascii="Arial" w:hAnsi="Arial" w:cs="Arial"/>
                <w:spacing w:val="-5"/>
                <w:sz w:val="24"/>
                <w:szCs w:val="24"/>
              </w:rPr>
              <w:t xml:space="preserve"> </w:t>
            </w:r>
            <w:r w:rsidRPr="004F4E8E">
              <w:rPr>
                <w:rFonts w:ascii="Arial" w:hAnsi="Arial" w:cs="Arial"/>
                <w:sz w:val="24"/>
                <w:szCs w:val="24"/>
              </w:rPr>
              <w:t>DE</w:t>
            </w:r>
            <w:r w:rsidRPr="004F4E8E">
              <w:rPr>
                <w:rFonts w:ascii="Arial" w:hAnsi="Arial" w:cs="Arial"/>
                <w:spacing w:val="-2"/>
                <w:sz w:val="24"/>
                <w:szCs w:val="24"/>
              </w:rPr>
              <w:t xml:space="preserve"> </w:t>
            </w:r>
            <w:r w:rsidRPr="004F4E8E">
              <w:rPr>
                <w:rFonts w:ascii="Arial" w:hAnsi="Arial" w:cs="Arial"/>
                <w:sz w:val="24"/>
                <w:szCs w:val="24"/>
              </w:rPr>
              <w:t>NEMOCÓN</w:t>
            </w:r>
          </w:p>
        </w:tc>
      </w:tr>
      <w:tr w:rsidR="004F4E8E" w:rsidRPr="004F4E8E" w14:paraId="7DCE583C" w14:textId="77777777" w:rsidTr="004F4E8E">
        <w:trPr>
          <w:trHeight w:val="404"/>
        </w:trPr>
        <w:tc>
          <w:tcPr>
            <w:tcW w:w="2552" w:type="dxa"/>
            <w:vAlign w:val="center"/>
          </w:tcPr>
          <w:p w14:paraId="6610228E" w14:textId="77777777" w:rsidR="004F4E8E" w:rsidRPr="004F4E8E" w:rsidRDefault="004F4E8E" w:rsidP="004F4E8E">
            <w:pPr>
              <w:pStyle w:val="TableParagraph"/>
              <w:spacing w:line="234" w:lineRule="exact"/>
              <w:ind w:left="107"/>
              <w:rPr>
                <w:rFonts w:ascii="Arial" w:hAnsi="Arial" w:cs="Arial"/>
                <w:b/>
                <w:sz w:val="24"/>
                <w:szCs w:val="24"/>
              </w:rPr>
            </w:pPr>
            <w:r w:rsidRPr="004F4E8E">
              <w:rPr>
                <w:rFonts w:ascii="Arial" w:hAnsi="Arial" w:cs="Arial"/>
                <w:b/>
                <w:sz w:val="24"/>
                <w:szCs w:val="24"/>
              </w:rPr>
              <w:t>CONTRATISTA</w:t>
            </w:r>
          </w:p>
        </w:tc>
        <w:tc>
          <w:tcPr>
            <w:tcW w:w="284" w:type="dxa"/>
            <w:vAlign w:val="center"/>
          </w:tcPr>
          <w:p w14:paraId="140A9C79" w14:textId="1346FB5D" w:rsidR="004F4E8E" w:rsidRPr="004F4E8E" w:rsidRDefault="004F4E8E" w:rsidP="004F4E8E">
            <w:pPr>
              <w:pStyle w:val="TableParagraph"/>
              <w:spacing w:line="234"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76217D3C" w14:textId="77777777" w:rsidR="004F4E8E" w:rsidRPr="004F4E8E" w:rsidRDefault="004F4E8E" w:rsidP="004F4E8E">
            <w:pPr>
              <w:pStyle w:val="Cuerpo"/>
              <w:ind w:left="53" w:right="144"/>
              <w:rPr>
                <w:rFonts w:ascii="Arial" w:eastAsia="Arial" w:hAnsi="Arial" w:cs="Arial"/>
                <w:sz w:val="24"/>
                <w:szCs w:val="24"/>
              </w:rPr>
            </w:pPr>
            <w:r w:rsidRPr="004F4E8E">
              <w:rPr>
                <w:rStyle w:val="Ninguno"/>
                <w:rFonts w:ascii="Arial" w:hAnsi="Arial" w:cs="Arial"/>
                <w:sz w:val="24"/>
                <w:szCs w:val="24"/>
                <w:lang w:val="es-ES_tradnl"/>
              </w:rPr>
              <w:t>INTEXE CONSULTORIA Y CONSTRUCCION S.A.S.</w:t>
            </w:r>
          </w:p>
        </w:tc>
      </w:tr>
      <w:tr w:rsidR="004F4E8E" w:rsidRPr="004F4E8E" w14:paraId="1C639440" w14:textId="77777777" w:rsidTr="004F4E8E">
        <w:trPr>
          <w:trHeight w:val="424"/>
        </w:trPr>
        <w:tc>
          <w:tcPr>
            <w:tcW w:w="2552" w:type="dxa"/>
            <w:vAlign w:val="center"/>
          </w:tcPr>
          <w:p w14:paraId="701BF64C" w14:textId="77777777" w:rsidR="004F4E8E" w:rsidRPr="004F4E8E" w:rsidRDefault="004F4E8E" w:rsidP="004F4E8E">
            <w:pPr>
              <w:pStyle w:val="TableParagraph"/>
              <w:spacing w:line="234" w:lineRule="exact"/>
              <w:ind w:left="107"/>
              <w:rPr>
                <w:rFonts w:ascii="Arial" w:hAnsi="Arial" w:cs="Arial"/>
                <w:b/>
                <w:sz w:val="24"/>
                <w:szCs w:val="24"/>
              </w:rPr>
            </w:pPr>
            <w:r w:rsidRPr="004F4E8E">
              <w:rPr>
                <w:rFonts w:ascii="Arial" w:hAnsi="Arial" w:cs="Arial"/>
                <w:b/>
                <w:sz w:val="24"/>
                <w:szCs w:val="24"/>
              </w:rPr>
              <w:t>IDENTIFICACIÓN:</w:t>
            </w:r>
          </w:p>
        </w:tc>
        <w:tc>
          <w:tcPr>
            <w:tcW w:w="284" w:type="dxa"/>
            <w:vAlign w:val="center"/>
          </w:tcPr>
          <w:p w14:paraId="7BC4AF3A" w14:textId="2525D868" w:rsidR="004F4E8E" w:rsidRPr="004F4E8E" w:rsidRDefault="004F4E8E" w:rsidP="004F4E8E">
            <w:pPr>
              <w:pStyle w:val="TableParagraph"/>
              <w:spacing w:line="234"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43833A62" w14:textId="77777777" w:rsidR="004F4E8E" w:rsidRPr="004F4E8E" w:rsidRDefault="004F4E8E" w:rsidP="004F4E8E">
            <w:pPr>
              <w:pStyle w:val="Cuerpo"/>
              <w:ind w:left="53" w:right="144"/>
              <w:rPr>
                <w:rStyle w:val="Ninguno"/>
                <w:rFonts w:ascii="Arial" w:hAnsi="Arial" w:cs="Arial"/>
                <w:sz w:val="24"/>
                <w:szCs w:val="24"/>
                <w:lang w:val="es-ES_tradnl"/>
              </w:rPr>
            </w:pPr>
            <w:r w:rsidRPr="004F4E8E">
              <w:rPr>
                <w:rStyle w:val="Ninguno"/>
                <w:rFonts w:ascii="Arial" w:hAnsi="Arial" w:cs="Arial"/>
                <w:sz w:val="24"/>
                <w:szCs w:val="24"/>
                <w:lang w:val="es-ES_tradnl"/>
              </w:rPr>
              <w:t>900.940.240-9</w:t>
            </w:r>
          </w:p>
        </w:tc>
      </w:tr>
      <w:tr w:rsidR="004F4E8E" w:rsidRPr="004F4E8E" w14:paraId="237FE988" w14:textId="77777777" w:rsidTr="004F4E8E">
        <w:trPr>
          <w:trHeight w:val="416"/>
        </w:trPr>
        <w:tc>
          <w:tcPr>
            <w:tcW w:w="2552" w:type="dxa"/>
            <w:vAlign w:val="center"/>
          </w:tcPr>
          <w:p w14:paraId="333B1C24" w14:textId="77777777" w:rsidR="004F4E8E" w:rsidRPr="004F4E8E" w:rsidRDefault="004F4E8E" w:rsidP="004F4E8E">
            <w:pPr>
              <w:pStyle w:val="TableParagraph"/>
              <w:spacing w:line="234" w:lineRule="exact"/>
              <w:ind w:left="107"/>
              <w:rPr>
                <w:rFonts w:ascii="Arial" w:hAnsi="Arial" w:cs="Arial"/>
                <w:b/>
                <w:sz w:val="24"/>
                <w:szCs w:val="24"/>
              </w:rPr>
            </w:pPr>
            <w:r w:rsidRPr="004F4E8E">
              <w:rPr>
                <w:rFonts w:ascii="Arial" w:hAnsi="Arial" w:cs="Arial"/>
                <w:b/>
                <w:sz w:val="24"/>
                <w:szCs w:val="24"/>
              </w:rPr>
              <w:t>R/L:</w:t>
            </w:r>
          </w:p>
        </w:tc>
        <w:tc>
          <w:tcPr>
            <w:tcW w:w="284" w:type="dxa"/>
            <w:vAlign w:val="center"/>
          </w:tcPr>
          <w:p w14:paraId="7DB35017" w14:textId="37EBDB68" w:rsidR="004F4E8E" w:rsidRPr="004F4E8E" w:rsidRDefault="004F4E8E" w:rsidP="004F4E8E">
            <w:pPr>
              <w:pStyle w:val="TableParagraph"/>
              <w:spacing w:line="234"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63147957" w14:textId="77777777" w:rsidR="004F4E8E" w:rsidRPr="004F4E8E" w:rsidRDefault="004F4E8E" w:rsidP="004F4E8E">
            <w:pPr>
              <w:pStyle w:val="Cuerpo"/>
              <w:ind w:left="53" w:right="144"/>
              <w:rPr>
                <w:rStyle w:val="Ninguno"/>
                <w:rFonts w:ascii="Arial" w:hAnsi="Arial" w:cs="Arial"/>
                <w:sz w:val="24"/>
                <w:szCs w:val="24"/>
                <w:lang w:val="es-ES_tradnl"/>
              </w:rPr>
            </w:pPr>
            <w:r w:rsidRPr="004F4E8E">
              <w:rPr>
                <w:rStyle w:val="Ninguno"/>
                <w:rFonts w:ascii="Arial" w:hAnsi="Arial" w:cs="Arial"/>
                <w:sz w:val="24"/>
                <w:szCs w:val="24"/>
                <w:lang w:val="es-ES_tradnl"/>
              </w:rPr>
              <w:t>CAMILO ALBEIRO TORRES PEÑA</w:t>
            </w:r>
          </w:p>
        </w:tc>
      </w:tr>
      <w:tr w:rsidR="004F4E8E" w:rsidRPr="004F4E8E" w14:paraId="6A4C91C4" w14:textId="77777777" w:rsidTr="004F4E8E">
        <w:trPr>
          <w:trHeight w:val="549"/>
        </w:trPr>
        <w:tc>
          <w:tcPr>
            <w:tcW w:w="2552" w:type="dxa"/>
            <w:vAlign w:val="center"/>
          </w:tcPr>
          <w:p w14:paraId="7D2EC199" w14:textId="77777777" w:rsidR="004F4E8E" w:rsidRPr="004F4E8E" w:rsidRDefault="004F4E8E" w:rsidP="004F4E8E">
            <w:pPr>
              <w:pStyle w:val="TableParagraph"/>
              <w:spacing w:line="234" w:lineRule="exact"/>
              <w:ind w:left="107"/>
              <w:rPr>
                <w:rFonts w:ascii="Arial" w:hAnsi="Arial" w:cs="Arial"/>
                <w:b/>
                <w:sz w:val="24"/>
                <w:szCs w:val="24"/>
              </w:rPr>
            </w:pPr>
            <w:r w:rsidRPr="004F4E8E">
              <w:rPr>
                <w:rFonts w:ascii="Arial" w:hAnsi="Arial" w:cs="Arial"/>
                <w:b/>
                <w:sz w:val="24"/>
                <w:szCs w:val="24"/>
              </w:rPr>
              <w:t>IDENTIFICACIÓN:</w:t>
            </w:r>
          </w:p>
        </w:tc>
        <w:tc>
          <w:tcPr>
            <w:tcW w:w="284" w:type="dxa"/>
            <w:vAlign w:val="center"/>
          </w:tcPr>
          <w:p w14:paraId="05C5F775" w14:textId="6E4D0583" w:rsidR="004F4E8E" w:rsidRPr="004F4E8E" w:rsidRDefault="004F4E8E" w:rsidP="004F4E8E">
            <w:pPr>
              <w:pStyle w:val="TableParagraph"/>
              <w:spacing w:line="234"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16B2F423" w14:textId="77777777" w:rsidR="004F4E8E" w:rsidRPr="004F4E8E" w:rsidRDefault="004F4E8E" w:rsidP="004F4E8E">
            <w:pPr>
              <w:pStyle w:val="Cuerpo"/>
              <w:ind w:left="53" w:right="144"/>
              <w:rPr>
                <w:rStyle w:val="Ninguno"/>
                <w:rFonts w:ascii="Arial" w:hAnsi="Arial" w:cs="Arial"/>
                <w:sz w:val="24"/>
                <w:szCs w:val="24"/>
                <w:lang w:val="es-ES_tradnl"/>
              </w:rPr>
            </w:pPr>
            <w:r w:rsidRPr="004F4E8E">
              <w:rPr>
                <w:rStyle w:val="Ninguno"/>
                <w:rFonts w:ascii="Arial" w:hAnsi="Arial" w:cs="Arial"/>
                <w:sz w:val="24"/>
                <w:szCs w:val="24"/>
                <w:lang w:val="es-ES_tradnl"/>
              </w:rPr>
              <w:t>C.C. 1.032.398.736 de Bogotá D.C</w:t>
            </w:r>
          </w:p>
        </w:tc>
      </w:tr>
      <w:tr w:rsidR="004F4E8E" w:rsidRPr="004F4E8E" w14:paraId="762F72AF" w14:textId="77777777" w:rsidTr="004F4E8E">
        <w:trPr>
          <w:trHeight w:val="2541"/>
        </w:trPr>
        <w:tc>
          <w:tcPr>
            <w:tcW w:w="2552" w:type="dxa"/>
            <w:vAlign w:val="center"/>
          </w:tcPr>
          <w:p w14:paraId="16810F1B" w14:textId="77777777" w:rsidR="004F4E8E" w:rsidRPr="004F4E8E" w:rsidRDefault="004F4E8E" w:rsidP="004F4E8E">
            <w:pPr>
              <w:pStyle w:val="TableParagraph"/>
              <w:spacing w:before="3" w:line="232" w:lineRule="exact"/>
              <w:ind w:left="107"/>
              <w:rPr>
                <w:rFonts w:ascii="Arial" w:hAnsi="Arial" w:cs="Arial"/>
                <w:b/>
                <w:sz w:val="24"/>
                <w:szCs w:val="24"/>
              </w:rPr>
            </w:pPr>
            <w:r w:rsidRPr="004F4E8E">
              <w:rPr>
                <w:rFonts w:ascii="Arial" w:hAnsi="Arial" w:cs="Arial"/>
                <w:b/>
                <w:sz w:val="24"/>
                <w:szCs w:val="24"/>
              </w:rPr>
              <w:t>OBJETO</w:t>
            </w:r>
          </w:p>
        </w:tc>
        <w:tc>
          <w:tcPr>
            <w:tcW w:w="284" w:type="dxa"/>
            <w:vAlign w:val="center"/>
          </w:tcPr>
          <w:p w14:paraId="702D3ECB" w14:textId="7D32E8CD" w:rsidR="004F4E8E" w:rsidRPr="004F4E8E" w:rsidRDefault="004F4E8E" w:rsidP="004F4E8E">
            <w:pPr>
              <w:pStyle w:val="TableParagraph"/>
              <w:spacing w:before="3" w:line="232"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12CEF699" w14:textId="77777777" w:rsidR="004F4E8E" w:rsidRPr="004F4E8E" w:rsidRDefault="004F4E8E" w:rsidP="004F4E8E">
            <w:pPr>
              <w:pStyle w:val="TableParagraph"/>
              <w:spacing w:before="3" w:line="232" w:lineRule="exact"/>
              <w:ind w:left="134" w:right="144"/>
              <w:rPr>
                <w:rFonts w:ascii="Arial" w:hAnsi="Arial" w:cs="Arial"/>
                <w:b/>
                <w:sz w:val="24"/>
                <w:szCs w:val="24"/>
              </w:rPr>
            </w:pPr>
            <w:r w:rsidRPr="004F4E8E">
              <w:rPr>
                <w:rFonts w:ascii="Arial" w:hAnsi="Arial" w:cs="Arial"/>
                <w:b/>
                <w:sz w:val="24"/>
                <w:szCs w:val="24"/>
              </w:rPr>
              <w:t>“MEJORAMIENTO DE LA VÍA QUE CONDUCE DE LA VEREDA</w:t>
            </w:r>
          </w:p>
          <w:p w14:paraId="28D70102" w14:textId="77777777" w:rsidR="004F4E8E" w:rsidRPr="004F4E8E" w:rsidRDefault="004F4E8E" w:rsidP="004F4E8E">
            <w:pPr>
              <w:pStyle w:val="TableParagraph"/>
              <w:spacing w:before="3" w:line="232" w:lineRule="exact"/>
              <w:ind w:left="134" w:right="144"/>
              <w:rPr>
                <w:rFonts w:ascii="Arial" w:hAnsi="Arial" w:cs="Arial"/>
                <w:b/>
                <w:sz w:val="24"/>
                <w:szCs w:val="24"/>
              </w:rPr>
            </w:pPr>
            <w:r w:rsidRPr="004F4E8E">
              <w:rPr>
                <w:rFonts w:ascii="Arial" w:hAnsi="Arial" w:cs="Arial"/>
                <w:b/>
                <w:sz w:val="24"/>
                <w:szCs w:val="24"/>
              </w:rPr>
              <w:t>SUSATÁ CON LA VEREDA MOGUA SECTOR EL RUBY EN EL MUNICIPIO DE</w:t>
            </w:r>
          </w:p>
          <w:p w14:paraId="5B4E70C2" w14:textId="77777777" w:rsidR="004F4E8E" w:rsidRPr="004F4E8E" w:rsidRDefault="004F4E8E" w:rsidP="004F4E8E">
            <w:pPr>
              <w:pStyle w:val="TableParagraph"/>
              <w:spacing w:before="3" w:line="232" w:lineRule="exact"/>
              <w:ind w:left="134" w:right="144"/>
              <w:rPr>
                <w:rFonts w:ascii="Arial" w:hAnsi="Arial" w:cs="Arial"/>
                <w:b/>
                <w:sz w:val="24"/>
                <w:szCs w:val="24"/>
              </w:rPr>
            </w:pPr>
            <w:r w:rsidRPr="004F4E8E">
              <w:rPr>
                <w:rFonts w:ascii="Arial" w:hAnsi="Arial" w:cs="Arial"/>
                <w:b/>
                <w:sz w:val="24"/>
                <w:szCs w:val="24"/>
              </w:rPr>
              <w:t>NEMOCÓN, CUNDINAMARCA, EN MARCO DEL CONVENIO INTERADMINISTRATIVO</w:t>
            </w:r>
          </w:p>
          <w:p w14:paraId="6B48A3CE" w14:textId="77777777" w:rsidR="004F4E8E" w:rsidRPr="004F4E8E" w:rsidRDefault="004F4E8E" w:rsidP="004F4E8E">
            <w:pPr>
              <w:pStyle w:val="TableParagraph"/>
              <w:spacing w:before="3" w:line="232" w:lineRule="exact"/>
              <w:ind w:left="134" w:right="144"/>
              <w:rPr>
                <w:rFonts w:ascii="Arial" w:hAnsi="Arial" w:cs="Arial"/>
                <w:b/>
                <w:sz w:val="24"/>
                <w:szCs w:val="24"/>
              </w:rPr>
            </w:pPr>
            <w:r w:rsidRPr="004F4E8E">
              <w:rPr>
                <w:rFonts w:ascii="Arial" w:hAnsi="Arial" w:cs="Arial"/>
                <w:b/>
                <w:sz w:val="24"/>
                <w:szCs w:val="24"/>
              </w:rPr>
              <w:t>SUSCRITO ENTRE EL INSTITUTO DE INFRAESTRUCTURA Y CONCESIONES DE</w:t>
            </w:r>
          </w:p>
          <w:p w14:paraId="5CC1142A" w14:textId="77777777" w:rsidR="004F4E8E" w:rsidRPr="004F4E8E" w:rsidRDefault="004F4E8E" w:rsidP="004F4E8E">
            <w:pPr>
              <w:pStyle w:val="TableParagraph"/>
              <w:spacing w:before="3" w:line="232" w:lineRule="exact"/>
              <w:ind w:left="134" w:right="144"/>
              <w:rPr>
                <w:rFonts w:ascii="Arial" w:hAnsi="Arial" w:cs="Arial"/>
                <w:b/>
                <w:sz w:val="24"/>
                <w:szCs w:val="24"/>
              </w:rPr>
            </w:pPr>
            <w:r w:rsidRPr="004F4E8E">
              <w:rPr>
                <w:rFonts w:ascii="Arial" w:hAnsi="Arial" w:cs="Arial"/>
                <w:b/>
                <w:sz w:val="24"/>
                <w:szCs w:val="24"/>
              </w:rPr>
              <w:t>CUNDINAMARCA-ICCU Y EL MUNICIPIO DE NEMOCÓN No. ICCU 745 DE 2024</w:t>
            </w:r>
          </w:p>
        </w:tc>
      </w:tr>
      <w:tr w:rsidR="004F4E8E" w:rsidRPr="004F4E8E" w14:paraId="64EAAE1E" w14:textId="77777777" w:rsidTr="004F4E8E">
        <w:trPr>
          <w:trHeight w:val="752"/>
        </w:trPr>
        <w:tc>
          <w:tcPr>
            <w:tcW w:w="2552" w:type="dxa"/>
            <w:vAlign w:val="center"/>
          </w:tcPr>
          <w:p w14:paraId="154FA534" w14:textId="77777777" w:rsidR="004F4E8E" w:rsidRPr="004F4E8E" w:rsidRDefault="004F4E8E" w:rsidP="004F4E8E">
            <w:pPr>
              <w:pStyle w:val="TableParagraph"/>
              <w:spacing w:line="232" w:lineRule="exact"/>
              <w:ind w:left="107"/>
              <w:rPr>
                <w:rFonts w:ascii="Arial" w:hAnsi="Arial" w:cs="Arial"/>
                <w:b/>
                <w:sz w:val="24"/>
                <w:szCs w:val="24"/>
              </w:rPr>
            </w:pPr>
            <w:r w:rsidRPr="004F4E8E">
              <w:rPr>
                <w:rFonts w:ascii="Arial" w:hAnsi="Arial" w:cs="Arial"/>
                <w:b/>
                <w:spacing w:val="-1"/>
                <w:sz w:val="24"/>
                <w:szCs w:val="24"/>
              </w:rPr>
              <w:t>PLAZO</w:t>
            </w:r>
            <w:r w:rsidRPr="004F4E8E">
              <w:rPr>
                <w:rFonts w:ascii="Arial" w:hAnsi="Arial" w:cs="Arial"/>
                <w:b/>
                <w:spacing w:val="-16"/>
                <w:sz w:val="24"/>
                <w:szCs w:val="24"/>
              </w:rPr>
              <w:t xml:space="preserve"> </w:t>
            </w:r>
            <w:r w:rsidRPr="004F4E8E">
              <w:rPr>
                <w:rFonts w:ascii="Arial" w:hAnsi="Arial" w:cs="Arial"/>
                <w:b/>
                <w:sz w:val="24"/>
                <w:szCs w:val="24"/>
              </w:rPr>
              <w:t>DE</w:t>
            </w:r>
            <w:r w:rsidRPr="004F4E8E">
              <w:rPr>
                <w:rFonts w:ascii="Arial" w:hAnsi="Arial" w:cs="Arial"/>
                <w:b/>
                <w:spacing w:val="-15"/>
                <w:sz w:val="24"/>
                <w:szCs w:val="24"/>
              </w:rPr>
              <w:t xml:space="preserve"> </w:t>
            </w:r>
            <w:r w:rsidRPr="004F4E8E">
              <w:rPr>
                <w:rFonts w:ascii="Arial" w:hAnsi="Arial" w:cs="Arial"/>
                <w:b/>
                <w:sz w:val="24"/>
                <w:szCs w:val="24"/>
              </w:rPr>
              <w:t>EJECUCIÓN</w:t>
            </w:r>
          </w:p>
        </w:tc>
        <w:tc>
          <w:tcPr>
            <w:tcW w:w="284" w:type="dxa"/>
            <w:vAlign w:val="center"/>
          </w:tcPr>
          <w:p w14:paraId="2B8178A9" w14:textId="715C6162" w:rsidR="004F4E8E" w:rsidRPr="004F4E8E" w:rsidRDefault="004F4E8E" w:rsidP="004F4E8E">
            <w:pPr>
              <w:pStyle w:val="TableParagraph"/>
              <w:spacing w:line="232"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20FEAAC9" w14:textId="77777777" w:rsidR="004F4E8E" w:rsidRPr="004F4E8E" w:rsidRDefault="004F4E8E" w:rsidP="004F4E8E">
            <w:pPr>
              <w:pStyle w:val="TableParagraph"/>
              <w:spacing w:line="232" w:lineRule="exact"/>
              <w:ind w:left="106" w:right="144"/>
              <w:rPr>
                <w:rFonts w:ascii="Arial" w:hAnsi="Arial" w:cs="Arial"/>
                <w:sz w:val="24"/>
                <w:szCs w:val="24"/>
              </w:rPr>
            </w:pPr>
            <w:r w:rsidRPr="004F4E8E">
              <w:rPr>
                <w:rFonts w:ascii="Arial" w:hAnsi="Arial" w:cs="Arial"/>
                <w:sz w:val="24"/>
                <w:szCs w:val="24"/>
              </w:rPr>
              <w:t>TRES (03) MESES</w:t>
            </w:r>
          </w:p>
        </w:tc>
      </w:tr>
      <w:tr w:rsidR="004F4E8E" w:rsidRPr="004F4E8E" w14:paraId="77D65B93" w14:textId="77777777" w:rsidTr="004F4E8E">
        <w:trPr>
          <w:trHeight w:val="889"/>
        </w:trPr>
        <w:tc>
          <w:tcPr>
            <w:tcW w:w="2552" w:type="dxa"/>
            <w:vAlign w:val="center"/>
          </w:tcPr>
          <w:p w14:paraId="1A26B195" w14:textId="77777777" w:rsidR="004F4E8E" w:rsidRPr="004F4E8E" w:rsidRDefault="004F4E8E" w:rsidP="004F4E8E">
            <w:pPr>
              <w:pStyle w:val="TableParagraph"/>
              <w:spacing w:line="232" w:lineRule="exact"/>
              <w:ind w:left="107"/>
              <w:rPr>
                <w:rFonts w:ascii="Arial" w:hAnsi="Arial" w:cs="Arial"/>
                <w:b/>
                <w:sz w:val="24"/>
                <w:szCs w:val="24"/>
              </w:rPr>
            </w:pPr>
            <w:r w:rsidRPr="004F4E8E">
              <w:rPr>
                <w:rFonts w:ascii="Arial" w:hAnsi="Arial" w:cs="Arial"/>
                <w:b/>
                <w:sz w:val="24"/>
                <w:szCs w:val="24"/>
              </w:rPr>
              <w:t>VALOR</w:t>
            </w:r>
          </w:p>
        </w:tc>
        <w:tc>
          <w:tcPr>
            <w:tcW w:w="284" w:type="dxa"/>
            <w:vAlign w:val="center"/>
          </w:tcPr>
          <w:p w14:paraId="59775E32" w14:textId="2217A6A7" w:rsidR="004F4E8E" w:rsidRPr="004F4E8E" w:rsidRDefault="004F4E8E" w:rsidP="004F4E8E">
            <w:pPr>
              <w:pStyle w:val="TableParagraph"/>
              <w:spacing w:line="232" w:lineRule="exact"/>
              <w:ind w:right="122"/>
              <w:jc w:val="center"/>
              <w:rPr>
                <w:rFonts w:ascii="Arial" w:hAnsi="Arial" w:cs="Arial"/>
                <w:b/>
                <w:sz w:val="24"/>
                <w:szCs w:val="24"/>
              </w:rPr>
            </w:pPr>
            <w:r w:rsidRPr="004F4E8E">
              <w:rPr>
                <w:rFonts w:ascii="Arial" w:hAnsi="Arial" w:cs="Arial"/>
                <w:b/>
                <w:sz w:val="24"/>
                <w:szCs w:val="24"/>
              </w:rPr>
              <w:t>:</w:t>
            </w:r>
          </w:p>
        </w:tc>
        <w:tc>
          <w:tcPr>
            <w:tcW w:w="6095" w:type="dxa"/>
            <w:vAlign w:val="center"/>
          </w:tcPr>
          <w:p w14:paraId="53657F6D" w14:textId="77777777" w:rsidR="004F4E8E" w:rsidRPr="004F4E8E" w:rsidRDefault="004F4E8E" w:rsidP="004F4E8E">
            <w:pPr>
              <w:pStyle w:val="TableParagraph"/>
              <w:spacing w:line="232" w:lineRule="exact"/>
              <w:ind w:left="106" w:right="144"/>
              <w:rPr>
                <w:rFonts w:ascii="Arial" w:hAnsi="Arial" w:cs="Arial"/>
                <w:sz w:val="24"/>
                <w:szCs w:val="24"/>
              </w:rPr>
            </w:pPr>
            <w:r w:rsidRPr="004F4E8E">
              <w:rPr>
                <w:rFonts w:ascii="Arial" w:hAnsi="Arial" w:cs="Arial"/>
                <w:sz w:val="24"/>
                <w:szCs w:val="24"/>
              </w:rPr>
              <w:t>NOVENTA Y CUATRO MILLONES SETECIENTOS DIECINUEVE MIL OCHOCIENTOS VEINTIDÓS PESOS ($94.719.822,oo) M/CTE</w:t>
            </w:r>
          </w:p>
        </w:tc>
      </w:tr>
    </w:tbl>
    <w:p w14:paraId="3535ED59" w14:textId="77777777" w:rsidR="008F2D50" w:rsidRDefault="008F2D50" w:rsidP="00972689">
      <w:pPr>
        <w:jc w:val="both"/>
        <w:rPr>
          <w:rFonts w:ascii="Arial" w:hAnsi="Arial" w:cs="Arial"/>
          <w:color w:val="000000" w:themeColor="text1"/>
        </w:rPr>
      </w:pPr>
    </w:p>
    <w:p w14:paraId="2A192D26" w14:textId="36055F85" w:rsidR="004F4E8E" w:rsidRDefault="004F4E8E" w:rsidP="00972689">
      <w:pPr>
        <w:jc w:val="both"/>
        <w:rPr>
          <w:rFonts w:ascii="Arial" w:hAnsi="Arial" w:cs="Arial"/>
          <w:color w:val="000000" w:themeColor="text1"/>
        </w:rPr>
      </w:pPr>
      <w:r w:rsidRPr="004F4E8E">
        <w:rPr>
          <w:rFonts w:ascii="Arial" w:hAnsi="Arial" w:cs="Arial"/>
          <w:color w:val="000000" w:themeColor="text1"/>
        </w:rPr>
        <w:t xml:space="preserve">Entre los suscritos, </w:t>
      </w:r>
      <w:r w:rsidRPr="004F4E8E">
        <w:rPr>
          <w:rFonts w:ascii="Arial" w:hAnsi="Arial" w:cs="Arial"/>
          <w:b/>
          <w:bCs/>
          <w:color w:val="000000" w:themeColor="text1"/>
        </w:rPr>
        <w:t>CRISTIAN CAMILO CARRILLO CHACÓN</w:t>
      </w:r>
      <w:r w:rsidRPr="004F4E8E">
        <w:rPr>
          <w:rFonts w:ascii="Arial" w:hAnsi="Arial" w:cs="Arial"/>
          <w:color w:val="000000" w:themeColor="text1"/>
        </w:rPr>
        <w:t xml:space="preserve"> actuando en calidad de Alcalde y como tal representante legal Municipio de Nemocón con NIT. 899999366-1, de conformidad con lo dispuesto en el artículo 314 de la Constitución Política de Colombia, y con base en  lo establecido en el numeral 5 literal d del artículo 91 de la Ley 136 de 1994, modificado por el artículo 29 de la Ley 1551 de 2012 y en concordancia con lo señalado en el artículo 11 de la ley 80 de 1993 debidamente autorizado por la ley para celebrar contratos, y en concordancia con la reglamentación para contratar contenida en el Acuerdo Municipal </w:t>
      </w:r>
      <w:proofErr w:type="spellStart"/>
      <w:r w:rsidRPr="004F4E8E">
        <w:rPr>
          <w:rFonts w:ascii="Arial" w:hAnsi="Arial" w:cs="Arial"/>
          <w:color w:val="000000" w:themeColor="text1"/>
        </w:rPr>
        <w:t>N°</w:t>
      </w:r>
      <w:proofErr w:type="spellEnd"/>
      <w:r w:rsidRPr="004F4E8E">
        <w:rPr>
          <w:rFonts w:ascii="Arial" w:hAnsi="Arial" w:cs="Arial"/>
          <w:color w:val="000000" w:themeColor="text1"/>
        </w:rPr>
        <w:t xml:space="preserve"> 13 de 2024, expedido por el Concejo Municipal de Nemocón, quien para efectos de este anexo al contrato electrónico se denominará </w:t>
      </w:r>
      <w:r w:rsidRPr="004F4E8E">
        <w:rPr>
          <w:rFonts w:ascii="Arial" w:hAnsi="Arial" w:cs="Arial"/>
          <w:b/>
          <w:bCs/>
          <w:color w:val="000000" w:themeColor="text1"/>
        </w:rPr>
        <w:t>EL MUNICIPIO</w:t>
      </w:r>
      <w:r w:rsidRPr="004F4E8E">
        <w:rPr>
          <w:rFonts w:ascii="Arial" w:hAnsi="Arial" w:cs="Arial"/>
          <w:color w:val="000000" w:themeColor="text1"/>
        </w:rPr>
        <w:t xml:space="preserve">, por una parte y por la otra  </w:t>
      </w:r>
      <w:r w:rsidRPr="004F4E8E">
        <w:rPr>
          <w:rFonts w:ascii="Arial" w:hAnsi="Arial" w:cs="Arial"/>
          <w:b/>
          <w:bCs/>
          <w:color w:val="000000" w:themeColor="text1"/>
        </w:rPr>
        <w:t>INTEXE CONSULTORIA Y CONSTRUCCION S</w:t>
      </w:r>
      <w:r>
        <w:rPr>
          <w:rFonts w:ascii="Arial" w:hAnsi="Arial" w:cs="Arial"/>
          <w:b/>
          <w:bCs/>
          <w:color w:val="000000" w:themeColor="text1"/>
        </w:rPr>
        <w:t>.</w:t>
      </w:r>
      <w:r w:rsidRPr="004F4E8E">
        <w:rPr>
          <w:rFonts w:ascii="Arial" w:hAnsi="Arial" w:cs="Arial"/>
          <w:b/>
          <w:bCs/>
          <w:color w:val="000000" w:themeColor="text1"/>
        </w:rPr>
        <w:t>A</w:t>
      </w:r>
      <w:r>
        <w:rPr>
          <w:rFonts w:ascii="Arial" w:hAnsi="Arial" w:cs="Arial"/>
          <w:b/>
          <w:bCs/>
          <w:color w:val="000000" w:themeColor="text1"/>
        </w:rPr>
        <w:t>.S.</w:t>
      </w:r>
      <w:r w:rsidRPr="004F4E8E">
        <w:rPr>
          <w:rFonts w:ascii="Arial" w:hAnsi="Arial" w:cs="Arial"/>
          <w:color w:val="000000" w:themeColor="text1"/>
        </w:rPr>
        <w:t xml:space="preserve"> con </w:t>
      </w:r>
      <w:proofErr w:type="spellStart"/>
      <w:r w:rsidRPr="004F4E8E">
        <w:rPr>
          <w:rFonts w:ascii="Arial" w:hAnsi="Arial" w:cs="Arial"/>
          <w:color w:val="000000" w:themeColor="text1"/>
        </w:rPr>
        <w:t>Nit</w:t>
      </w:r>
      <w:proofErr w:type="spellEnd"/>
      <w:r w:rsidRPr="004F4E8E">
        <w:rPr>
          <w:rFonts w:ascii="Arial" w:hAnsi="Arial" w:cs="Arial"/>
          <w:color w:val="000000" w:themeColor="text1"/>
        </w:rPr>
        <w:t xml:space="preserve"> 900940240-9 representada legalmente por el señor </w:t>
      </w:r>
      <w:r w:rsidRPr="004F4E8E">
        <w:rPr>
          <w:rFonts w:ascii="Arial" w:hAnsi="Arial" w:cs="Arial"/>
          <w:b/>
          <w:bCs/>
          <w:color w:val="000000" w:themeColor="text1"/>
        </w:rPr>
        <w:t>CAMILO ALBEIRO TORRES PEÑA</w:t>
      </w:r>
      <w:r w:rsidRPr="004F4E8E">
        <w:rPr>
          <w:rFonts w:ascii="Arial" w:hAnsi="Arial" w:cs="Arial"/>
          <w:color w:val="000000" w:themeColor="text1"/>
        </w:rPr>
        <w:t xml:space="preserve">, identificado con cedula de ciudadanía 1.032.398.736 de Bogotá D.C., quien en adelante se denominará </w:t>
      </w:r>
      <w:r w:rsidRPr="004F4E8E">
        <w:rPr>
          <w:rFonts w:ascii="Arial" w:hAnsi="Arial" w:cs="Arial"/>
          <w:b/>
          <w:bCs/>
          <w:color w:val="000000" w:themeColor="text1"/>
        </w:rPr>
        <w:t>EL CONTRATISTA</w:t>
      </w:r>
      <w:r w:rsidRPr="004F4E8E">
        <w:rPr>
          <w:rFonts w:ascii="Arial" w:hAnsi="Arial" w:cs="Arial"/>
          <w:color w:val="000000" w:themeColor="text1"/>
        </w:rPr>
        <w:t xml:space="preserve">; hemos convenido el presente anexo al </w:t>
      </w:r>
      <w:r w:rsidRPr="004F4E8E">
        <w:rPr>
          <w:rFonts w:ascii="Arial" w:hAnsi="Arial" w:cs="Arial"/>
          <w:b/>
          <w:bCs/>
          <w:color w:val="000000" w:themeColor="text1"/>
        </w:rPr>
        <w:t>CONTRATO  DE OBRA</w:t>
      </w:r>
      <w:r w:rsidRPr="004F4E8E">
        <w:rPr>
          <w:rFonts w:ascii="Arial" w:hAnsi="Arial" w:cs="Arial"/>
          <w:color w:val="000000" w:themeColor="text1"/>
        </w:rPr>
        <w:t>, previa observancia y aplicación estricta en la Ley 80, Ley 1150 y el Decreto 1082 de 2015 y con base en las siguientes consideraciones:  Por lo anterior, las partes celebran el presente contrato, el cual se regirá por las siguientes cláusulas:</w:t>
      </w:r>
    </w:p>
    <w:p w14:paraId="2AEEB44A" w14:textId="77777777" w:rsidR="004F4E8E" w:rsidRDefault="004F4E8E" w:rsidP="00972689">
      <w:pPr>
        <w:jc w:val="both"/>
        <w:rPr>
          <w:rFonts w:ascii="Arial" w:hAnsi="Arial" w:cs="Arial"/>
          <w:color w:val="000000" w:themeColor="text1"/>
        </w:rPr>
      </w:pPr>
    </w:p>
    <w:p w14:paraId="37F8F4BF" w14:textId="77777777" w:rsidR="004F4E8E" w:rsidRDefault="004F4E8E" w:rsidP="00972689">
      <w:pPr>
        <w:jc w:val="both"/>
        <w:rPr>
          <w:rFonts w:ascii="Arial" w:hAnsi="Arial" w:cs="Arial"/>
          <w:color w:val="000000" w:themeColor="text1"/>
        </w:rPr>
      </w:pPr>
    </w:p>
    <w:p w14:paraId="6B6A6F3B" w14:textId="77777777" w:rsidR="004F4E8E" w:rsidRPr="004F4E8E" w:rsidRDefault="004F4E8E" w:rsidP="00972689">
      <w:pPr>
        <w:jc w:val="both"/>
        <w:rPr>
          <w:rFonts w:ascii="Arial" w:hAnsi="Arial" w:cs="Arial"/>
          <w:color w:val="000000" w:themeColor="text1"/>
        </w:rPr>
      </w:pPr>
    </w:p>
    <w:p w14:paraId="70DF4D37" w14:textId="04DEB87C" w:rsidR="008F2D50" w:rsidRPr="004F4E8E" w:rsidRDefault="008F2D50" w:rsidP="00972689">
      <w:pPr>
        <w:pStyle w:val="Prrafodelista"/>
        <w:numPr>
          <w:ilvl w:val="0"/>
          <w:numId w:val="17"/>
        </w:numPr>
        <w:jc w:val="both"/>
        <w:rPr>
          <w:rFonts w:ascii="Arial" w:hAnsi="Arial" w:cs="Arial"/>
          <w:color w:val="000000" w:themeColor="text1"/>
          <w:sz w:val="24"/>
          <w:szCs w:val="24"/>
        </w:rPr>
      </w:pPr>
      <w:r w:rsidRPr="004F4E8E">
        <w:rPr>
          <w:rFonts w:ascii="Arial" w:hAnsi="Arial" w:cs="Arial"/>
          <w:color w:val="000000" w:themeColor="text1"/>
          <w:sz w:val="24"/>
          <w:szCs w:val="24"/>
        </w:rPr>
        <w:t xml:space="preserve">Que mediante Resolución </w:t>
      </w:r>
      <w:proofErr w:type="spellStart"/>
      <w:r w:rsidRPr="004F4E8E">
        <w:rPr>
          <w:rFonts w:ascii="Arial" w:hAnsi="Arial" w:cs="Arial"/>
          <w:color w:val="000000" w:themeColor="text1"/>
          <w:sz w:val="24"/>
          <w:szCs w:val="24"/>
        </w:rPr>
        <w:t>N</w:t>
      </w:r>
      <w:r w:rsidR="006B2D37">
        <w:rPr>
          <w:rFonts w:ascii="Arial" w:hAnsi="Arial" w:cs="Arial"/>
          <w:color w:val="000000" w:themeColor="text1"/>
          <w:sz w:val="24"/>
          <w:szCs w:val="24"/>
        </w:rPr>
        <w:t>°</w:t>
      </w:r>
      <w:proofErr w:type="spellEnd"/>
      <w:r w:rsidRPr="004F4E8E">
        <w:rPr>
          <w:rFonts w:ascii="Arial" w:hAnsi="Arial" w:cs="Arial"/>
          <w:color w:val="000000" w:themeColor="text1"/>
          <w:sz w:val="24"/>
          <w:szCs w:val="24"/>
        </w:rPr>
        <w:t xml:space="preserve"> </w:t>
      </w:r>
      <w:r w:rsidR="006B2D37">
        <w:rPr>
          <w:rFonts w:ascii="Arial" w:hAnsi="Arial" w:cs="Arial"/>
          <w:color w:val="000000" w:themeColor="text1"/>
          <w:sz w:val="24"/>
          <w:szCs w:val="24"/>
        </w:rPr>
        <w:t xml:space="preserve">0112 </w:t>
      </w:r>
      <w:proofErr w:type="spellStart"/>
      <w:r w:rsidR="006B2D37">
        <w:rPr>
          <w:rFonts w:ascii="Arial" w:hAnsi="Arial" w:cs="Arial"/>
          <w:color w:val="000000" w:themeColor="text1"/>
          <w:sz w:val="24"/>
          <w:szCs w:val="24"/>
        </w:rPr>
        <w:t>del</w:t>
      </w:r>
      <w:proofErr w:type="spellEnd"/>
      <w:r w:rsidR="006B2D37">
        <w:rPr>
          <w:rFonts w:ascii="Arial" w:hAnsi="Arial" w:cs="Arial"/>
          <w:color w:val="000000" w:themeColor="text1"/>
          <w:sz w:val="24"/>
          <w:szCs w:val="24"/>
        </w:rPr>
        <w:t xml:space="preserve"> veintisiete (27) de marzo</w:t>
      </w:r>
      <w:r w:rsidRPr="004F4E8E">
        <w:rPr>
          <w:rFonts w:ascii="Arial" w:hAnsi="Arial" w:cs="Arial"/>
          <w:color w:val="000000" w:themeColor="text1"/>
          <w:sz w:val="24"/>
          <w:szCs w:val="24"/>
        </w:rPr>
        <w:t xml:space="preserve"> </w:t>
      </w:r>
      <w:r w:rsidR="006B2D37">
        <w:rPr>
          <w:rFonts w:ascii="Arial" w:hAnsi="Arial" w:cs="Arial"/>
          <w:color w:val="000000" w:themeColor="text1"/>
          <w:sz w:val="24"/>
          <w:szCs w:val="24"/>
        </w:rPr>
        <w:t xml:space="preserve">de dos mil veinticinco (2025) </w:t>
      </w:r>
      <w:r w:rsidRPr="004F4E8E">
        <w:rPr>
          <w:rFonts w:ascii="Arial" w:hAnsi="Arial" w:cs="Arial"/>
          <w:color w:val="000000" w:themeColor="text1"/>
          <w:sz w:val="24"/>
          <w:szCs w:val="24"/>
        </w:rPr>
        <w:t xml:space="preserve">la Entidad abrió el Proceso de Contratación número </w:t>
      </w:r>
      <w:r w:rsidR="006B2D37">
        <w:rPr>
          <w:rFonts w:ascii="Arial" w:hAnsi="Arial" w:cs="Arial"/>
          <w:color w:val="000000" w:themeColor="text1"/>
          <w:sz w:val="24"/>
          <w:szCs w:val="24"/>
        </w:rPr>
        <w:t>SAMC 002-2025</w:t>
      </w:r>
    </w:p>
    <w:p w14:paraId="41A227AC" w14:textId="77777777" w:rsidR="008F2D50" w:rsidRPr="004F4E8E" w:rsidRDefault="008F2D50" w:rsidP="00972689">
      <w:pPr>
        <w:pStyle w:val="Prrafodelista"/>
        <w:contextualSpacing w:val="0"/>
        <w:jc w:val="both"/>
        <w:rPr>
          <w:rFonts w:ascii="Arial" w:hAnsi="Arial" w:cs="Arial"/>
          <w:color w:val="000000" w:themeColor="text1"/>
          <w:sz w:val="24"/>
          <w:szCs w:val="24"/>
        </w:rPr>
      </w:pPr>
    </w:p>
    <w:p w14:paraId="04D8D285" w14:textId="7F2CB195" w:rsidR="008F2D50" w:rsidRPr="004F4E8E" w:rsidRDefault="008F2D50" w:rsidP="00972689">
      <w:pPr>
        <w:pStyle w:val="Prrafodelista"/>
        <w:numPr>
          <w:ilvl w:val="0"/>
          <w:numId w:val="17"/>
        </w:numPr>
        <w:jc w:val="both"/>
        <w:rPr>
          <w:rFonts w:ascii="Arial" w:hAnsi="Arial" w:cs="Arial"/>
          <w:color w:val="000000" w:themeColor="text1"/>
          <w:sz w:val="24"/>
          <w:szCs w:val="24"/>
        </w:rPr>
      </w:pPr>
      <w:r w:rsidRPr="004F4E8E">
        <w:rPr>
          <w:rFonts w:ascii="Arial" w:hAnsi="Arial" w:cs="Arial"/>
          <w:color w:val="000000" w:themeColor="text1"/>
          <w:sz w:val="24"/>
          <w:szCs w:val="24"/>
        </w:rPr>
        <w:t xml:space="preserve">Que mediante Resolución </w:t>
      </w:r>
      <w:proofErr w:type="spellStart"/>
      <w:r w:rsidRPr="004F4E8E">
        <w:rPr>
          <w:rFonts w:ascii="Arial" w:hAnsi="Arial" w:cs="Arial"/>
          <w:color w:val="000000" w:themeColor="text1"/>
          <w:sz w:val="24"/>
          <w:szCs w:val="24"/>
        </w:rPr>
        <w:t>N</w:t>
      </w:r>
      <w:r w:rsidR="006B2D37">
        <w:rPr>
          <w:rFonts w:ascii="Arial" w:hAnsi="Arial" w:cs="Arial"/>
          <w:color w:val="000000" w:themeColor="text1"/>
          <w:sz w:val="24"/>
          <w:szCs w:val="24"/>
        </w:rPr>
        <w:t>°</w:t>
      </w:r>
      <w:proofErr w:type="spellEnd"/>
      <w:r w:rsidRPr="004F4E8E">
        <w:rPr>
          <w:rFonts w:ascii="Arial" w:hAnsi="Arial" w:cs="Arial"/>
          <w:color w:val="000000" w:themeColor="text1"/>
          <w:sz w:val="24"/>
          <w:szCs w:val="24"/>
        </w:rPr>
        <w:t xml:space="preserve"> </w:t>
      </w:r>
      <w:r w:rsidR="006B2D37">
        <w:rPr>
          <w:rFonts w:ascii="Arial" w:hAnsi="Arial" w:cs="Arial"/>
          <w:color w:val="000000" w:themeColor="text1"/>
          <w:sz w:val="24"/>
          <w:szCs w:val="24"/>
        </w:rPr>
        <w:t xml:space="preserve">159 del veintinueve (29) de abril de dos mil veinticinco (2025) de </w:t>
      </w:r>
      <w:r w:rsidRPr="004F4E8E">
        <w:rPr>
          <w:rFonts w:ascii="Arial" w:hAnsi="Arial" w:cs="Arial"/>
          <w:color w:val="000000" w:themeColor="text1"/>
          <w:sz w:val="24"/>
          <w:szCs w:val="24"/>
        </w:rPr>
        <w:t xml:space="preserve"> la Entidad adjudicó el Contrato al Contratista.</w:t>
      </w:r>
    </w:p>
    <w:p w14:paraId="0D10F46A" w14:textId="77777777" w:rsidR="008F2D50" w:rsidRPr="004F4E8E" w:rsidRDefault="008F2D50" w:rsidP="00972689">
      <w:pPr>
        <w:jc w:val="both"/>
        <w:rPr>
          <w:rFonts w:ascii="Arial" w:hAnsi="Arial" w:cs="Arial"/>
          <w:color w:val="000000" w:themeColor="text1"/>
        </w:rPr>
      </w:pPr>
    </w:p>
    <w:p w14:paraId="5E7D2D8B" w14:textId="664639B3" w:rsidR="008F2D50" w:rsidRPr="004F4E8E" w:rsidRDefault="008F2D50" w:rsidP="00972689">
      <w:pPr>
        <w:autoSpaceDE w:val="0"/>
        <w:autoSpaceDN w:val="0"/>
        <w:adjustRightInd w:val="0"/>
        <w:jc w:val="both"/>
        <w:rPr>
          <w:rFonts w:ascii="Arial" w:hAnsi="Arial" w:cs="Arial"/>
          <w:color w:val="000000" w:themeColor="text1"/>
        </w:rPr>
      </w:pPr>
      <w:r w:rsidRPr="004F4E8E">
        <w:rPr>
          <w:rFonts w:ascii="Arial" w:hAnsi="Arial" w:cs="Arial"/>
          <w:color w:val="000000" w:themeColor="text1"/>
        </w:rPr>
        <w:t>Con base en las anteriores consideraciones, la Entidad y el Contratista conjuntamente las “Partes”, acuerdan que el presente Contrato se regirá por las Leyes 80 de 1993, 1150 de 2007, 1474 de 2011, 1882 de 2018, Decreto Ley 019 de 2012 y el Decreto 1082 de 2015, el Código Civil y el Código de Comercio, y las normas que las modifiquen o sustituyan, además de las adicionales que resulten aplicables a la materia. En desarrollo de lo anterior, acuerdan las siguientes cláusulas:</w:t>
      </w:r>
    </w:p>
    <w:p w14:paraId="03491FB1" w14:textId="77777777" w:rsidR="008F2D50" w:rsidRPr="004F4E8E" w:rsidRDefault="008F2D50" w:rsidP="00972689">
      <w:pPr>
        <w:autoSpaceDE w:val="0"/>
        <w:autoSpaceDN w:val="0"/>
        <w:adjustRightInd w:val="0"/>
        <w:jc w:val="both"/>
        <w:rPr>
          <w:rFonts w:ascii="Arial" w:hAnsi="Arial" w:cs="Arial"/>
          <w:color w:val="000000" w:themeColor="text1"/>
        </w:rPr>
      </w:pPr>
      <w:r w:rsidRPr="004F4E8E" w:rsidDel="001F42BA">
        <w:rPr>
          <w:rFonts w:ascii="Arial" w:hAnsi="Arial" w:cs="Arial"/>
          <w:color w:val="000000" w:themeColor="text1"/>
        </w:rPr>
        <w:t xml:space="preserve"> </w:t>
      </w:r>
    </w:p>
    <w:p w14:paraId="275175E3"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DEFINICIONES</w:t>
      </w:r>
    </w:p>
    <w:p w14:paraId="7B243BDD"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3819792F"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Las expresiones utilizadas en el Contrato con mayúscula inicial deben ser entendidas con el significado que se les asigna en el Anexo 3 – Glosario del Pliego de Condiciones.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444AC921" w14:textId="77777777" w:rsidR="008F2D50" w:rsidRPr="004F4E8E" w:rsidRDefault="008F2D50" w:rsidP="00972689">
      <w:pPr>
        <w:jc w:val="both"/>
        <w:rPr>
          <w:rFonts w:ascii="Arial" w:hAnsi="Arial" w:cs="Arial"/>
          <w:color w:val="000000" w:themeColor="text1"/>
        </w:rPr>
      </w:pPr>
    </w:p>
    <w:p w14:paraId="0412D4A7"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OBJETO</w:t>
      </w:r>
    </w:p>
    <w:p w14:paraId="6174C017"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54A0EA15" w14:textId="23A51616" w:rsidR="008F2D50" w:rsidRDefault="008F2D50" w:rsidP="006B2D37">
      <w:pPr>
        <w:pStyle w:val="TableParagraph"/>
        <w:spacing w:before="3" w:line="232" w:lineRule="exact"/>
        <w:ind w:left="134" w:right="144"/>
        <w:jc w:val="both"/>
        <w:rPr>
          <w:rFonts w:ascii="Arial" w:hAnsi="Arial" w:cs="Arial"/>
          <w:b/>
        </w:rPr>
      </w:pPr>
      <w:r w:rsidRPr="004F4E8E">
        <w:rPr>
          <w:rFonts w:ascii="Arial" w:hAnsi="Arial" w:cs="Arial"/>
          <w:color w:val="000000" w:themeColor="text1"/>
          <w:sz w:val="24"/>
          <w:szCs w:val="24"/>
        </w:rPr>
        <w:t xml:space="preserve">El objeto del Contrato es </w:t>
      </w:r>
      <w:r w:rsidR="006B2D37" w:rsidRPr="00A42EB8">
        <w:rPr>
          <w:rFonts w:ascii="Arial" w:hAnsi="Arial" w:cs="Arial"/>
          <w:b/>
        </w:rPr>
        <w:t>MEJORAMIENTO DE LA VÍA QUE CONDUCE DE LA VEREDA</w:t>
      </w:r>
      <w:r w:rsidR="006B2D37">
        <w:rPr>
          <w:rFonts w:ascii="Arial" w:hAnsi="Arial" w:cs="Arial"/>
          <w:b/>
        </w:rPr>
        <w:t xml:space="preserve"> </w:t>
      </w:r>
      <w:r w:rsidR="006B2D37" w:rsidRPr="00A42EB8">
        <w:rPr>
          <w:rFonts w:ascii="Arial" w:hAnsi="Arial" w:cs="Arial"/>
          <w:b/>
        </w:rPr>
        <w:t>SUSATÁ CON LA VEREDA MOGUA SECTOR EL RUBY EN EL MUNICIPIO DE</w:t>
      </w:r>
      <w:r w:rsidR="006B2D37">
        <w:rPr>
          <w:rFonts w:ascii="Arial" w:hAnsi="Arial" w:cs="Arial"/>
          <w:b/>
        </w:rPr>
        <w:t xml:space="preserve"> </w:t>
      </w:r>
      <w:r w:rsidR="006B2D37" w:rsidRPr="00A42EB8">
        <w:rPr>
          <w:rFonts w:ascii="Arial" w:hAnsi="Arial" w:cs="Arial"/>
          <w:b/>
        </w:rPr>
        <w:t>NEMOCÓN, CUNDINAMARCA, EN MARCO DEL CONVENIO INTERADMINISTRATIVO</w:t>
      </w:r>
      <w:r w:rsidR="006B2D37">
        <w:rPr>
          <w:rFonts w:ascii="Arial" w:hAnsi="Arial" w:cs="Arial"/>
          <w:b/>
        </w:rPr>
        <w:t xml:space="preserve"> </w:t>
      </w:r>
      <w:r w:rsidR="006B2D37" w:rsidRPr="00A42EB8">
        <w:rPr>
          <w:rFonts w:ascii="Arial" w:hAnsi="Arial" w:cs="Arial"/>
          <w:b/>
        </w:rPr>
        <w:t>SUSCRITO ENTRE EL INSTITUTO DE INFRAESTRUCTURA Y CONCESIONES DE</w:t>
      </w:r>
      <w:r w:rsidR="006B2D37">
        <w:rPr>
          <w:rFonts w:ascii="Arial" w:hAnsi="Arial" w:cs="Arial"/>
          <w:b/>
        </w:rPr>
        <w:t xml:space="preserve"> </w:t>
      </w:r>
      <w:r w:rsidR="006B2D37" w:rsidRPr="00A42EB8">
        <w:rPr>
          <w:rFonts w:ascii="Arial" w:hAnsi="Arial" w:cs="Arial"/>
          <w:b/>
        </w:rPr>
        <w:t>CUNDINAMARCA-ICCU Y EL MUNICIPIO DE NEMOCÓN No. ICCU 745 DE 2024</w:t>
      </w:r>
      <w:r w:rsidR="006B2D37">
        <w:rPr>
          <w:rFonts w:ascii="Arial" w:hAnsi="Arial" w:cs="Arial"/>
          <w:b/>
        </w:rPr>
        <w:t>.</w:t>
      </w:r>
    </w:p>
    <w:p w14:paraId="1C2E0205" w14:textId="77777777" w:rsidR="006B2D37" w:rsidRPr="004F4E8E" w:rsidRDefault="006B2D37" w:rsidP="006B2D37">
      <w:pPr>
        <w:pStyle w:val="TableParagraph"/>
        <w:spacing w:before="3" w:line="232" w:lineRule="exact"/>
        <w:ind w:left="134" w:right="144"/>
        <w:jc w:val="both"/>
        <w:rPr>
          <w:rFonts w:ascii="Arial" w:hAnsi="Arial" w:cs="Arial"/>
          <w:color w:val="000000" w:themeColor="text1"/>
          <w:sz w:val="24"/>
          <w:szCs w:val="24"/>
        </w:rPr>
      </w:pPr>
    </w:p>
    <w:p w14:paraId="3C40FF98"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ALCANCE DEL OBJETO</w:t>
      </w:r>
    </w:p>
    <w:p w14:paraId="249A4D80"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4E9BF4D3" w14:textId="7AD99BAF"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El Contratista deberá desarrollar el objeto del Contrato de conformidad con las especificaciones y características técnicas señaladas en los Documentos del Proceso de Contratación </w:t>
      </w:r>
      <w:proofErr w:type="spellStart"/>
      <w:r w:rsidRPr="004F4E8E">
        <w:rPr>
          <w:rFonts w:ascii="Arial" w:hAnsi="Arial" w:cs="Arial"/>
          <w:color w:val="000000" w:themeColor="text1"/>
        </w:rPr>
        <w:t>N</w:t>
      </w:r>
      <w:r w:rsidR="006B2D37">
        <w:rPr>
          <w:rFonts w:ascii="Arial" w:hAnsi="Arial" w:cs="Arial"/>
          <w:color w:val="000000" w:themeColor="text1"/>
        </w:rPr>
        <w:t>°</w:t>
      </w:r>
      <w:proofErr w:type="spellEnd"/>
      <w:r w:rsidR="006B2D37">
        <w:rPr>
          <w:rFonts w:ascii="Arial" w:hAnsi="Arial" w:cs="Arial"/>
          <w:color w:val="000000" w:themeColor="text1"/>
        </w:rPr>
        <w:t xml:space="preserve"> SAMC 002-2025</w:t>
      </w:r>
      <w:r w:rsidRPr="004F4E8E">
        <w:rPr>
          <w:rFonts w:ascii="Arial" w:hAnsi="Arial" w:cs="Arial"/>
          <w:color w:val="000000" w:themeColor="text1"/>
        </w:rPr>
        <w:t>, los cuales hacen parte integral del presente contrato.</w:t>
      </w:r>
    </w:p>
    <w:p w14:paraId="500C2DE0" w14:textId="77777777" w:rsidR="008F2D50" w:rsidRPr="004F4E8E" w:rsidRDefault="008F2D50" w:rsidP="00972689">
      <w:pPr>
        <w:jc w:val="both"/>
        <w:rPr>
          <w:rFonts w:ascii="Arial" w:hAnsi="Arial" w:cs="Arial"/>
          <w:color w:val="000000" w:themeColor="text1"/>
        </w:rPr>
      </w:pPr>
    </w:p>
    <w:p w14:paraId="7E48C170"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El Contratista se obliga para con la Entidad a ejecutar, a los precios cotizados en la propuesta y con sus propios medios: materiales, maquinaria, laboratorios, equipos y personal, en forma independiente y con plena autonomía técnica y administrativa, </w:t>
      </w:r>
      <w:r w:rsidRPr="004F4E8E">
        <w:rPr>
          <w:rFonts w:ascii="Arial" w:hAnsi="Arial" w:cs="Arial"/>
          <w:color w:val="000000" w:themeColor="text1"/>
        </w:rPr>
        <w:lastRenderedPageBreak/>
        <w:t xml:space="preserve">hasta su total terminación y aceptación final, las cantidades de obra que se detallan en su propuesta económica, conforme lo señaló en el Formulario 1 – Formulario de Presupuesto Oficial. </w:t>
      </w:r>
    </w:p>
    <w:p w14:paraId="7A34510A" w14:textId="77777777" w:rsidR="008F2D50" w:rsidRPr="004F4E8E" w:rsidRDefault="008F2D50" w:rsidP="00972689">
      <w:pPr>
        <w:jc w:val="both"/>
        <w:rPr>
          <w:rFonts w:ascii="Arial" w:hAnsi="Arial" w:cs="Arial"/>
          <w:color w:val="000000" w:themeColor="text1"/>
        </w:rPr>
      </w:pPr>
    </w:p>
    <w:p w14:paraId="4415E9D7"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El Contratista y la Entidad contratante asumen de forma obligatoria los riesgos previsibles identificados y plasmados en el Pliego de Condiciones en la Matriz 3 - Riesgos, aceptados por el Contratista con la presentación de su propuesta.</w:t>
      </w:r>
    </w:p>
    <w:p w14:paraId="17B8A4AA" w14:textId="77777777" w:rsidR="008F2D50" w:rsidRPr="004F4E8E" w:rsidRDefault="008F2D50" w:rsidP="00972689">
      <w:pPr>
        <w:jc w:val="both"/>
        <w:rPr>
          <w:rFonts w:ascii="Arial" w:hAnsi="Arial" w:cs="Arial"/>
          <w:color w:val="000000" w:themeColor="text1"/>
        </w:rPr>
      </w:pPr>
    </w:p>
    <w:p w14:paraId="2191D325"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PLAZO DEL CONTRATO</w:t>
      </w:r>
    </w:p>
    <w:p w14:paraId="725DED8F"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r w:rsidRPr="004F4E8E">
        <w:rPr>
          <w:rFonts w:ascii="Arial" w:hAnsi="Arial" w:cs="Arial"/>
          <w:color w:val="000000" w:themeColor="text1"/>
          <w:sz w:val="24"/>
          <w:szCs w:val="24"/>
        </w:rPr>
        <w:t xml:space="preserve"> </w:t>
      </w:r>
    </w:p>
    <w:p w14:paraId="186F6CDB" w14:textId="433C8F11"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El plazo estimado para la ejecución del presente contrato será de </w:t>
      </w:r>
      <w:r w:rsidR="006B2D37">
        <w:rPr>
          <w:rFonts w:ascii="Arial" w:hAnsi="Arial" w:cs="Arial"/>
          <w:color w:val="000000" w:themeColor="text1"/>
        </w:rPr>
        <w:t>TRES (03) MESES</w:t>
      </w:r>
      <w:r w:rsidRPr="004F4E8E">
        <w:rPr>
          <w:rFonts w:ascii="Arial" w:hAnsi="Arial" w:cs="Arial"/>
          <w:color w:val="000000" w:themeColor="text1"/>
        </w:rPr>
        <w:t xml:space="preserve">, contados a partir de </w:t>
      </w:r>
      <w:r w:rsidR="006B2D37">
        <w:rPr>
          <w:rFonts w:ascii="Arial" w:hAnsi="Arial" w:cs="Arial"/>
          <w:color w:val="000000" w:themeColor="text1"/>
        </w:rPr>
        <w:t xml:space="preserve">inicio en la plataforma </w:t>
      </w:r>
      <w:proofErr w:type="spellStart"/>
      <w:r w:rsidR="006B2D37">
        <w:rPr>
          <w:rFonts w:ascii="Arial" w:hAnsi="Arial" w:cs="Arial"/>
          <w:color w:val="000000" w:themeColor="text1"/>
        </w:rPr>
        <w:t>Secop</w:t>
      </w:r>
      <w:proofErr w:type="spellEnd"/>
      <w:r w:rsidR="006B2D37">
        <w:rPr>
          <w:rFonts w:ascii="Arial" w:hAnsi="Arial" w:cs="Arial"/>
          <w:color w:val="000000" w:themeColor="text1"/>
        </w:rPr>
        <w:t xml:space="preserve"> II,</w:t>
      </w:r>
      <w:r w:rsidRPr="004F4E8E">
        <w:rPr>
          <w:rFonts w:ascii="Arial" w:hAnsi="Arial" w:cs="Arial"/>
          <w:color w:val="000000" w:themeColor="text1"/>
        </w:rPr>
        <w:t xml:space="preserve"> previo el cumplimiento de los requisitos de perfeccionamiento y ejecución y aprobación de los documentos previstos en el Pliego de Condiciones.</w:t>
      </w:r>
    </w:p>
    <w:p w14:paraId="05AFC23D" w14:textId="77777777" w:rsidR="008F2D50" w:rsidRPr="004F4E8E" w:rsidRDefault="008F2D50" w:rsidP="00972689">
      <w:pPr>
        <w:jc w:val="both"/>
        <w:rPr>
          <w:rFonts w:ascii="Arial" w:hAnsi="Arial" w:cs="Arial"/>
          <w:color w:val="000000" w:themeColor="text1"/>
        </w:rPr>
      </w:pPr>
    </w:p>
    <w:p w14:paraId="42BB45DF" w14:textId="77777777" w:rsidR="008F2D50" w:rsidRPr="004F4E8E" w:rsidRDefault="008F2D50" w:rsidP="00972689">
      <w:pPr>
        <w:jc w:val="both"/>
        <w:rPr>
          <w:rFonts w:ascii="Arial" w:hAnsi="Arial" w:cs="Arial"/>
          <w:color w:val="000000" w:themeColor="text1"/>
        </w:rPr>
      </w:pPr>
    </w:p>
    <w:p w14:paraId="25746031"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 xml:space="preserve">VALOR DEL CONTRATO </w:t>
      </w:r>
    </w:p>
    <w:p w14:paraId="7C9B0C04"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6328FBF3" w14:textId="7D261CB4"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El valor del Contrato es por la suma de</w:t>
      </w:r>
      <w:r w:rsidR="004F78C1">
        <w:rPr>
          <w:rFonts w:ascii="Arial" w:hAnsi="Arial" w:cs="Arial"/>
          <w:color w:val="000000" w:themeColor="text1"/>
        </w:rPr>
        <w:t xml:space="preserve"> </w:t>
      </w:r>
      <w:r w:rsidR="004F78C1" w:rsidRPr="004F78C1">
        <w:rPr>
          <w:rFonts w:ascii="Arial" w:hAnsi="Arial" w:cs="Arial"/>
          <w:b/>
          <w:bCs/>
          <w:color w:val="000000" w:themeColor="text1"/>
        </w:rPr>
        <w:t>NOVENTA Y CUATRO MILLONES SETECIENTOS DIECINUEVE MIL OCHOCIENTOS VEINTIDÓS PESOS ($94.719.822,oo) M/CTE</w:t>
      </w:r>
      <w:r w:rsidRPr="004F4E8E">
        <w:rPr>
          <w:rFonts w:ascii="Arial" w:hAnsi="Arial" w:cs="Arial"/>
          <w:color w:val="000000" w:themeColor="text1"/>
        </w:rPr>
        <w:t xml:space="preserve">, equivalentes a </w:t>
      </w:r>
      <w:r w:rsidR="004F78C1">
        <w:rPr>
          <w:rFonts w:ascii="Arial" w:hAnsi="Arial" w:cs="Arial"/>
          <w:color w:val="000000" w:themeColor="text1"/>
        </w:rPr>
        <w:t>66.54</w:t>
      </w:r>
      <w:r w:rsidRPr="004F4E8E">
        <w:rPr>
          <w:rFonts w:ascii="Arial" w:hAnsi="Arial" w:cs="Arial"/>
          <w:color w:val="000000" w:themeColor="text1"/>
        </w:rPr>
        <w:t xml:space="preserve"> SMLMV para el año de suscripción del contrato </w:t>
      </w:r>
      <w:r w:rsidR="004F78C1">
        <w:rPr>
          <w:rFonts w:ascii="Arial" w:hAnsi="Arial" w:cs="Arial"/>
          <w:color w:val="000000" w:themeColor="text1"/>
        </w:rPr>
        <w:t>(2025)</w:t>
      </w:r>
      <w:r w:rsidRPr="004F4E8E">
        <w:rPr>
          <w:rFonts w:ascii="Arial" w:hAnsi="Arial" w:cs="Arial"/>
          <w:color w:val="000000" w:themeColor="text1"/>
        </w:rPr>
        <w:t xml:space="preserve"> suma que se discrimina de la siguiente manera: </w:t>
      </w:r>
      <w:r w:rsidR="004F78C1">
        <w:rPr>
          <w:rFonts w:ascii="Arial" w:hAnsi="Arial" w:cs="Arial"/>
          <w:color w:val="000000" w:themeColor="text1"/>
        </w:rPr>
        <w:t xml:space="preserve">Ver Anexo </w:t>
      </w:r>
      <w:proofErr w:type="spellStart"/>
      <w:r w:rsidR="004F78C1">
        <w:rPr>
          <w:rFonts w:ascii="Arial" w:hAnsi="Arial" w:cs="Arial"/>
          <w:color w:val="000000" w:themeColor="text1"/>
        </w:rPr>
        <w:t>N°</w:t>
      </w:r>
      <w:proofErr w:type="spellEnd"/>
      <w:r w:rsidR="004F78C1">
        <w:rPr>
          <w:rFonts w:ascii="Arial" w:hAnsi="Arial" w:cs="Arial"/>
          <w:color w:val="000000" w:themeColor="text1"/>
        </w:rPr>
        <w:t xml:space="preserve"> 1</w:t>
      </w:r>
    </w:p>
    <w:p w14:paraId="365674EA" w14:textId="77777777" w:rsidR="008F2D50" w:rsidRPr="004F4E8E" w:rsidRDefault="008F2D50" w:rsidP="00972689">
      <w:pPr>
        <w:jc w:val="both"/>
        <w:rPr>
          <w:rFonts w:ascii="Arial" w:hAnsi="Arial" w:cs="Arial"/>
          <w:color w:val="000000" w:themeColor="text1"/>
        </w:rPr>
      </w:pPr>
    </w:p>
    <w:tbl>
      <w:tblPr>
        <w:tblStyle w:val="Tablaconcuadrcula"/>
        <w:tblW w:w="0" w:type="auto"/>
        <w:jc w:val="center"/>
        <w:tblLayout w:type="fixed"/>
        <w:tblLook w:val="04A0" w:firstRow="1" w:lastRow="0" w:firstColumn="1" w:lastColumn="0" w:noHBand="0" w:noVBand="1"/>
      </w:tblPr>
      <w:tblGrid>
        <w:gridCol w:w="2662"/>
        <w:gridCol w:w="2280"/>
        <w:gridCol w:w="2740"/>
      </w:tblGrid>
      <w:tr w:rsidR="00B64B8D" w:rsidRPr="0036072B" w14:paraId="0D1ABCDC" w14:textId="77777777" w:rsidTr="008A6DD6">
        <w:trPr>
          <w:trHeight w:val="273"/>
          <w:jc w:val="center"/>
        </w:trPr>
        <w:tc>
          <w:tcPr>
            <w:tcW w:w="2662" w:type="dxa"/>
            <w:shd w:val="clear" w:color="auto" w:fill="D9D9D9" w:themeFill="background1" w:themeFillShade="D9"/>
            <w:vAlign w:val="center"/>
            <w:hideMark/>
          </w:tcPr>
          <w:p w14:paraId="3F8124F6" w14:textId="77777777" w:rsidR="00B64B8D" w:rsidRPr="0096701B" w:rsidRDefault="00B64B8D" w:rsidP="008A6DD6">
            <w:pPr>
              <w:jc w:val="center"/>
              <w:rPr>
                <w:rFonts w:ascii="Arial" w:hAnsi="Arial" w:cs="Arial"/>
                <w:b/>
                <w:bCs/>
                <w:iCs/>
                <w:sz w:val="24"/>
                <w:szCs w:val="24"/>
              </w:rPr>
            </w:pPr>
            <w:r w:rsidRPr="0096701B">
              <w:rPr>
                <w:rFonts w:ascii="Arial" w:hAnsi="Arial" w:cs="Arial"/>
                <w:b/>
                <w:bCs/>
                <w:iCs/>
              </w:rPr>
              <w:t>DEDUCCIÓN</w:t>
            </w:r>
          </w:p>
        </w:tc>
        <w:tc>
          <w:tcPr>
            <w:tcW w:w="2280" w:type="dxa"/>
            <w:shd w:val="clear" w:color="auto" w:fill="D9D9D9" w:themeFill="background1" w:themeFillShade="D9"/>
            <w:vAlign w:val="center"/>
            <w:hideMark/>
          </w:tcPr>
          <w:p w14:paraId="5873BE9E" w14:textId="77777777" w:rsidR="00B64B8D" w:rsidRPr="0096701B" w:rsidRDefault="00B64B8D" w:rsidP="008A6DD6">
            <w:pPr>
              <w:jc w:val="center"/>
              <w:rPr>
                <w:rFonts w:ascii="Arial" w:hAnsi="Arial" w:cs="Arial"/>
                <w:b/>
                <w:bCs/>
                <w:iCs/>
              </w:rPr>
            </w:pPr>
            <w:r w:rsidRPr="0096701B">
              <w:rPr>
                <w:rFonts w:ascii="Arial" w:hAnsi="Arial" w:cs="Arial"/>
                <w:b/>
                <w:bCs/>
                <w:iCs/>
              </w:rPr>
              <w:t>PERSONA NATURAL</w:t>
            </w:r>
          </w:p>
        </w:tc>
        <w:tc>
          <w:tcPr>
            <w:tcW w:w="2740" w:type="dxa"/>
            <w:shd w:val="clear" w:color="auto" w:fill="D9D9D9" w:themeFill="background1" w:themeFillShade="D9"/>
            <w:vAlign w:val="center"/>
            <w:hideMark/>
          </w:tcPr>
          <w:p w14:paraId="6B6497A6" w14:textId="77777777" w:rsidR="00B64B8D" w:rsidRPr="0096701B" w:rsidRDefault="00B64B8D" w:rsidP="008A6DD6">
            <w:pPr>
              <w:jc w:val="center"/>
              <w:rPr>
                <w:rFonts w:ascii="Arial" w:hAnsi="Arial" w:cs="Arial"/>
                <w:b/>
                <w:bCs/>
                <w:iCs/>
              </w:rPr>
            </w:pPr>
            <w:r w:rsidRPr="0096701B">
              <w:rPr>
                <w:rFonts w:ascii="Arial" w:hAnsi="Arial" w:cs="Arial"/>
                <w:b/>
                <w:bCs/>
                <w:iCs/>
              </w:rPr>
              <w:t>PERSONA JURIDICA</w:t>
            </w:r>
          </w:p>
        </w:tc>
      </w:tr>
      <w:tr w:rsidR="00B64B8D" w:rsidRPr="0036072B" w14:paraId="707426AC" w14:textId="77777777" w:rsidTr="008A6DD6">
        <w:trPr>
          <w:trHeight w:val="273"/>
          <w:jc w:val="center"/>
        </w:trPr>
        <w:tc>
          <w:tcPr>
            <w:tcW w:w="2662" w:type="dxa"/>
            <w:vAlign w:val="center"/>
            <w:hideMark/>
          </w:tcPr>
          <w:p w14:paraId="55CBF9A5" w14:textId="77777777" w:rsidR="00B64B8D" w:rsidRPr="0036072B" w:rsidRDefault="00B64B8D" w:rsidP="008A6DD6">
            <w:pPr>
              <w:jc w:val="center"/>
              <w:rPr>
                <w:rFonts w:ascii="Arial" w:hAnsi="Arial" w:cs="Arial"/>
                <w:iCs/>
              </w:rPr>
            </w:pPr>
            <w:r w:rsidRPr="0036072B">
              <w:rPr>
                <w:rFonts w:ascii="Arial" w:hAnsi="Arial" w:cs="Arial"/>
                <w:iCs/>
              </w:rPr>
              <w:t>CONTRIBUCIÓN ESPECIAL</w:t>
            </w:r>
          </w:p>
        </w:tc>
        <w:tc>
          <w:tcPr>
            <w:tcW w:w="2280" w:type="dxa"/>
            <w:vAlign w:val="center"/>
            <w:hideMark/>
          </w:tcPr>
          <w:p w14:paraId="0D3511DA" w14:textId="77777777" w:rsidR="00B64B8D" w:rsidRPr="0036072B" w:rsidRDefault="00B64B8D" w:rsidP="008A6DD6">
            <w:pPr>
              <w:jc w:val="center"/>
              <w:rPr>
                <w:rFonts w:ascii="Arial" w:hAnsi="Arial" w:cs="Arial"/>
                <w:iCs/>
              </w:rPr>
            </w:pPr>
            <w:r w:rsidRPr="0036072B">
              <w:rPr>
                <w:rFonts w:ascii="Arial" w:hAnsi="Arial" w:cs="Arial"/>
                <w:iCs/>
              </w:rPr>
              <w:t>5 %</w:t>
            </w:r>
          </w:p>
        </w:tc>
        <w:tc>
          <w:tcPr>
            <w:tcW w:w="2740" w:type="dxa"/>
            <w:vAlign w:val="center"/>
            <w:hideMark/>
          </w:tcPr>
          <w:p w14:paraId="47FA82AE" w14:textId="77777777" w:rsidR="00B64B8D" w:rsidRPr="0036072B" w:rsidRDefault="00B64B8D" w:rsidP="008A6DD6">
            <w:pPr>
              <w:jc w:val="center"/>
              <w:rPr>
                <w:rFonts w:ascii="Arial" w:hAnsi="Arial" w:cs="Arial"/>
                <w:iCs/>
              </w:rPr>
            </w:pPr>
            <w:r w:rsidRPr="0036072B">
              <w:rPr>
                <w:rFonts w:ascii="Arial" w:hAnsi="Arial" w:cs="Arial"/>
                <w:iCs/>
              </w:rPr>
              <w:t>5 %</w:t>
            </w:r>
          </w:p>
        </w:tc>
      </w:tr>
      <w:tr w:rsidR="00B64B8D" w:rsidRPr="0036072B" w14:paraId="1820A05C" w14:textId="77777777" w:rsidTr="008A6DD6">
        <w:trPr>
          <w:trHeight w:val="273"/>
          <w:jc w:val="center"/>
        </w:trPr>
        <w:tc>
          <w:tcPr>
            <w:tcW w:w="2662" w:type="dxa"/>
            <w:vAlign w:val="center"/>
            <w:hideMark/>
          </w:tcPr>
          <w:p w14:paraId="32FC900B" w14:textId="77777777" w:rsidR="00B64B8D" w:rsidRPr="0036072B" w:rsidRDefault="00B64B8D" w:rsidP="008A6DD6">
            <w:pPr>
              <w:jc w:val="center"/>
              <w:rPr>
                <w:rFonts w:ascii="Arial" w:hAnsi="Arial" w:cs="Arial"/>
                <w:iCs/>
              </w:rPr>
            </w:pPr>
            <w:r w:rsidRPr="0036072B">
              <w:rPr>
                <w:rFonts w:ascii="Arial" w:hAnsi="Arial" w:cs="Arial"/>
                <w:iCs/>
              </w:rPr>
              <w:t>TASA PRO DEPORTE Y RECREACIÓN</w:t>
            </w:r>
          </w:p>
        </w:tc>
        <w:tc>
          <w:tcPr>
            <w:tcW w:w="2280" w:type="dxa"/>
            <w:vAlign w:val="center"/>
            <w:hideMark/>
          </w:tcPr>
          <w:p w14:paraId="1E2EBDB4" w14:textId="77777777" w:rsidR="00B64B8D" w:rsidRPr="0036072B" w:rsidRDefault="00B64B8D" w:rsidP="008A6DD6">
            <w:pPr>
              <w:jc w:val="center"/>
              <w:rPr>
                <w:rFonts w:ascii="Arial" w:hAnsi="Arial" w:cs="Arial"/>
                <w:iCs/>
              </w:rPr>
            </w:pPr>
            <w:r w:rsidRPr="0036072B">
              <w:rPr>
                <w:rFonts w:ascii="Arial" w:hAnsi="Arial" w:cs="Arial"/>
                <w:iCs/>
              </w:rPr>
              <w:t>2.5 %</w:t>
            </w:r>
          </w:p>
        </w:tc>
        <w:tc>
          <w:tcPr>
            <w:tcW w:w="2740" w:type="dxa"/>
            <w:vAlign w:val="center"/>
            <w:hideMark/>
          </w:tcPr>
          <w:p w14:paraId="023075B7" w14:textId="77777777" w:rsidR="00B64B8D" w:rsidRPr="0036072B" w:rsidRDefault="00B64B8D" w:rsidP="008A6DD6">
            <w:pPr>
              <w:jc w:val="center"/>
              <w:rPr>
                <w:rFonts w:ascii="Arial" w:hAnsi="Arial" w:cs="Arial"/>
                <w:iCs/>
              </w:rPr>
            </w:pPr>
            <w:r w:rsidRPr="0036072B">
              <w:rPr>
                <w:rFonts w:ascii="Arial" w:hAnsi="Arial" w:cs="Arial"/>
                <w:iCs/>
              </w:rPr>
              <w:t>2.5%</w:t>
            </w:r>
          </w:p>
        </w:tc>
      </w:tr>
      <w:tr w:rsidR="00B64B8D" w:rsidRPr="0036072B" w14:paraId="0E448B34" w14:textId="77777777" w:rsidTr="008A6DD6">
        <w:trPr>
          <w:trHeight w:val="293"/>
          <w:jc w:val="center"/>
        </w:trPr>
        <w:tc>
          <w:tcPr>
            <w:tcW w:w="2662" w:type="dxa"/>
            <w:vAlign w:val="center"/>
            <w:hideMark/>
          </w:tcPr>
          <w:p w14:paraId="36B4A9B7" w14:textId="77777777" w:rsidR="00B64B8D" w:rsidRPr="0036072B" w:rsidRDefault="00B64B8D" w:rsidP="008A6DD6">
            <w:pPr>
              <w:jc w:val="center"/>
              <w:rPr>
                <w:rFonts w:ascii="Arial" w:hAnsi="Arial" w:cs="Arial"/>
                <w:iCs/>
              </w:rPr>
            </w:pPr>
            <w:r w:rsidRPr="0036072B">
              <w:rPr>
                <w:rFonts w:ascii="Arial" w:hAnsi="Arial" w:cs="Arial"/>
                <w:iCs/>
              </w:rPr>
              <w:t>ESTAMPILLA PROCULTURA</w:t>
            </w:r>
          </w:p>
        </w:tc>
        <w:tc>
          <w:tcPr>
            <w:tcW w:w="2280" w:type="dxa"/>
            <w:vAlign w:val="center"/>
            <w:hideMark/>
          </w:tcPr>
          <w:p w14:paraId="4BDF961D" w14:textId="77777777" w:rsidR="00B64B8D" w:rsidRPr="0036072B" w:rsidRDefault="00B64B8D" w:rsidP="008A6DD6">
            <w:pPr>
              <w:jc w:val="center"/>
              <w:rPr>
                <w:rFonts w:ascii="Arial" w:hAnsi="Arial" w:cs="Arial"/>
                <w:iCs/>
              </w:rPr>
            </w:pPr>
            <w:r w:rsidRPr="0036072B">
              <w:rPr>
                <w:rFonts w:ascii="Arial" w:hAnsi="Arial" w:cs="Arial"/>
                <w:iCs/>
              </w:rPr>
              <w:t>2 %</w:t>
            </w:r>
          </w:p>
        </w:tc>
        <w:tc>
          <w:tcPr>
            <w:tcW w:w="2740" w:type="dxa"/>
            <w:vAlign w:val="center"/>
            <w:hideMark/>
          </w:tcPr>
          <w:p w14:paraId="5B8EBF0F" w14:textId="77777777" w:rsidR="00B64B8D" w:rsidRPr="0036072B" w:rsidRDefault="00B64B8D" w:rsidP="008A6DD6">
            <w:pPr>
              <w:jc w:val="center"/>
              <w:rPr>
                <w:rFonts w:ascii="Arial" w:hAnsi="Arial" w:cs="Arial"/>
                <w:iCs/>
              </w:rPr>
            </w:pPr>
            <w:r w:rsidRPr="0036072B">
              <w:rPr>
                <w:rFonts w:ascii="Arial" w:hAnsi="Arial" w:cs="Arial"/>
                <w:iCs/>
              </w:rPr>
              <w:t>2 %</w:t>
            </w:r>
          </w:p>
        </w:tc>
      </w:tr>
      <w:tr w:rsidR="00B64B8D" w:rsidRPr="0036072B" w14:paraId="1986F79F" w14:textId="77777777" w:rsidTr="008A6DD6">
        <w:trPr>
          <w:trHeight w:val="293"/>
          <w:jc w:val="center"/>
        </w:trPr>
        <w:tc>
          <w:tcPr>
            <w:tcW w:w="2662" w:type="dxa"/>
            <w:vAlign w:val="center"/>
            <w:hideMark/>
          </w:tcPr>
          <w:p w14:paraId="769CFAD1" w14:textId="77777777" w:rsidR="00B64B8D" w:rsidRPr="0036072B" w:rsidRDefault="00B64B8D" w:rsidP="008A6DD6">
            <w:pPr>
              <w:jc w:val="center"/>
              <w:rPr>
                <w:rFonts w:ascii="Arial" w:hAnsi="Arial" w:cs="Arial"/>
                <w:iCs/>
              </w:rPr>
            </w:pPr>
            <w:r w:rsidRPr="0036072B">
              <w:rPr>
                <w:rFonts w:ascii="Arial" w:hAnsi="Arial" w:cs="Arial"/>
                <w:iCs/>
              </w:rPr>
              <w:t>ESTAMPILLA ADULTO MAYOR</w:t>
            </w:r>
          </w:p>
        </w:tc>
        <w:tc>
          <w:tcPr>
            <w:tcW w:w="2280" w:type="dxa"/>
            <w:vAlign w:val="center"/>
            <w:hideMark/>
          </w:tcPr>
          <w:p w14:paraId="7F4F1537" w14:textId="77777777" w:rsidR="00B64B8D" w:rsidRPr="0036072B" w:rsidRDefault="00B64B8D" w:rsidP="008A6DD6">
            <w:pPr>
              <w:jc w:val="center"/>
              <w:rPr>
                <w:rFonts w:ascii="Arial" w:hAnsi="Arial" w:cs="Arial"/>
                <w:iCs/>
              </w:rPr>
            </w:pPr>
            <w:r w:rsidRPr="0036072B">
              <w:rPr>
                <w:rFonts w:ascii="Arial" w:hAnsi="Arial" w:cs="Arial"/>
                <w:iCs/>
              </w:rPr>
              <w:t>4%</w:t>
            </w:r>
          </w:p>
        </w:tc>
        <w:tc>
          <w:tcPr>
            <w:tcW w:w="2740" w:type="dxa"/>
            <w:vAlign w:val="center"/>
            <w:hideMark/>
          </w:tcPr>
          <w:p w14:paraId="17EDD166" w14:textId="77777777" w:rsidR="00B64B8D" w:rsidRPr="0036072B" w:rsidRDefault="00B64B8D" w:rsidP="008A6DD6">
            <w:pPr>
              <w:jc w:val="center"/>
              <w:rPr>
                <w:rFonts w:ascii="Arial" w:hAnsi="Arial" w:cs="Arial"/>
                <w:iCs/>
              </w:rPr>
            </w:pPr>
            <w:r w:rsidRPr="0036072B">
              <w:rPr>
                <w:rFonts w:ascii="Arial" w:hAnsi="Arial" w:cs="Arial"/>
                <w:iCs/>
              </w:rPr>
              <w:t>4%</w:t>
            </w:r>
          </w:p>
        </w:tc>
      </w:tr>
      <w:tr w:rsidR="00B64B8D" w:rsidRPr="0036072B" w14:paraId="528CD819" w14:textId="77777777" w:rsidTr="008A6DD6">
        <w:trPr>
          <w:trHeight w:val="293"/>
          <w:jc w:val="center"/>
        </w:trPr>
        <w:tc>
          <w:tcPr>
            <w:tcW w:w="2662" w:type="dxa"/>
            <w:vAlign w:val="center"/>
            <w:hideMark/>
          </w:tcPr>
          <w:p w14:paraId="69D63FC3" w14:textId="77777777" w:rsidR="00B64B8D" w:rsidRPr="0036072B" w:rsidRDefault="00B64B8D" w:rsidP="008A6DD6">
            <w:pPr>
              <w:jc w:val="center"/>
              <w:rPr>
                <w:rFonts w:ascii="Arial" w:hAnsi="Arial" w:cs="Arial"/>
                <w:iCs/>
              </w:rPr>
            </w:pPr>
            <w:r w:rsidRPr="0036072B">
              <w:rPr>
                <w:rFonts w:ascii="Arial" w:hAnsi="Arial" w:cs="Arial"/>
                <w:iCs/>
              </w:rPr>
              <w:t>ESTAMPILLA JUSTICIA</w:t>
            </w:r>
          </w:p>
        </w:tc>
        <w:tc>
          <w:tcPr>
            <w:tcW w:w="2280" w:type="dxa"/>
            <w:vAlign w:val="center"/>
            <w:hideMark/>
          </w:tcPr>
          <w:p w14:paraId="5B591419" w14:textId="77777777" w:rsidR="00B64B8D" w:rsidRPr="0036072B" w:rsidRDefault="00B64B8D" w:rsidP="008A6DD6">
            <w:pPr>
              <w:jc w:val="center"/>
              <w:rPr>
                <w:rFonts w:ascii="Arial" w:hAnsi="Arial" w:cs="Arial"/>
                <w:iCs/>
                <w:sz w:val="22"/>
                <w:szCs w:val="22"/>
              </w:rPr>
            </w:pPr>
            <w:r w:rsidRPr="0036072B">
              <w:rPr>
                <w:rFonts w:ascii="Arial" w:hAnsi="Arial" w:cs="Arial"/>
                <w:iCs/>
                <w:sz w:val="22"/>
                <w:szCs w:val="22"/>
              </w:rPr>
              <w:t>2%</w:t>
            </w:r>
          </w:p>
        </w:tc>
        <w:tc>
          <w:tcPr>
            <w:tcW w:w="2740" w:type="dxa"/>
            <w:vAlign w:val="center"/>
            <w:hideMark/>
          </w:tcPr>
          <w:p w14:paraId="0364F161" w14:textId="77777777" w:rsidR="00B64B8D" w:rsidRPr="0036072B" w:rsidRDefault="00B64B8D" w:rsidP="008A6DD6">
            <w:pPr>
              <w:jc w:val="center"/>
              <w:rPr>
                <w:rFonts w:ascii="Arial" w:hAnsi="Arial" w:cs="Arial"/>
                <w:iCs/>
                <w:sz w:val="22"/>
                <w:szCs w:val="22"/>
              </w:rPr>
            </w:pPr>
            <w:r w:rsidRPr="0036072B">
              <w:rPr>
                <w:rFonts w:ascii="Arial" w:hAnsi="Arial" w:cs="Arial"/>
                <w:iCs/>
                <w:sz w:val="22"/>
                <w:szCs w:val="22"/>
              </w:rPr>
              <w:t>2%</w:t>
            </w:r>
          </w:p>
        </w:tc>
      </w:tr>
      <w:tr w:rsidR="00B64B8D" w:rsidRPr="0036072B" w14:paraId="5D6F3355" w14:textId="77777777" w:rsidTr="008A6DD6">
        <w:trPr>
          <w:trHeight w:val="293"/>
          <w:jc w:val="center"/>
        </w:trPr>
        <w:tc>
          <w:tcPr>
            <w:tcW w:w="2662" w:type="dxa"/>
            <w:vAlign w:val="center"/>
            <w:hideMark/>
          </w:tcPr>
          <w:p w14:paraId="004B2A53" w14:textId="77777777" w:rsidR="00B64B8D" w:rsidRPr="0036072B" w:rsidRDefault="00B64B8D" w:rsidP="008A6DD6">
            <w:pPr>
              <w:jc w:val="center"/>
              <w:rPr>
                <w:rFonts w:ascii="Arial" w:hAnsi="Arial" w:cs="Arial"/>
                <w:iCs/>
                <w:sz w:val="24"/>
                <w:szCs w:val="24"/>
              </w:rPr>
            </w:pPr>
            <w:r w:rsidRPr="0036072B">
              <w:rPr>
                <w:rFonts w:ascii="Arial" w:hAnsi="Arial" w:cs="Arial"/>
                <w:iCs/>
              </w:rPr>
              <w:t>RETENCIÓN A LA FUENTE</w:t>
            </w:r>
          </w:p>
        </w:tc>
        <w:tc>
          <w:tcPr>
            <w:tcW w:w="2280" w:type="dxa"/>
            <w:vAlign w:val="center"/>
            <w:hideMark/>
          </w:tcPr>
          <w:p w14:paraId="5EA37390" w14:textId="77777777" w:rsidR="00B64B8D" w:rsidRPr="0036072B" w:rsidRDefault="00B64B8D" w:rsidP="008A6DD6">
            <w:pPr>
              <w:jc w:val="center"/>
              <w:rPr>
                <w:rFonts w:ascii="Arial" w:hAnsi="Arial" w:cs="Arial"/>
                <w:iCs/>
              </w:rPr>
            </w:pPr>
            <w:r w:rsidRPr="0036072B">
              <w:rPr>
                <w:rFonts w:ascii="Arial" w:hAnsi="Arial" w:cs="Arial"/>
                <w:iCs/>
              </w:rPr>
              <w:t>2.5%</w:t>
            </w:r>
          </w:p>
        </w:tc>
        <w:tc>
          <w:tcPr>
            <w:tcW w:w="2740" w:type="dxa"/>
            <w:vAlign w:val="center"/>
            <w:hideMark/>
          </w:tcPr>
          <w:p w14:paraId="3F954B1B" w14:textId="77777777" w:rsidR="00B64B8D" w:rsidRPr="0036072B" w:rsidRDefault="00B64B8D" w:rsidP="008A6DD6">
            <w:pPr>
              <w:jc w:val="center"/>
              <w:rPr>
                <w:rFonts w:ascii="Arial" w:hAnsi="Arial" w:cs="Arial"/>
                <w:iCs/>
              </w:rPr>
            </w:pPr>
            <w:r w:rsidRPr="0036072B">
              <w:rPr>
                <w:rFonts w:ascii="Arial" w:hAnsi="Arial" w:cs="Arial"/>
                <w:iCs/>
              </w:rPr>
              <w:t>2.5%</w:t>
            </w:r>
          </w:p>
        </w:tc>
      </w:tr>
    </w:tbl>
    <w:p w14:paraId="22AE02CE"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 </w:t>
      </w:r>
    </w:p>
    <w:p w14:paraId="08AE700E"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El Contratista,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270D8D0C" w14:textId="77777777" w:rsidR="008F2D50" w:rsidRPr="004F4E8E" w:rsidRDefault="008F2D50" w:rsidP="00972689">
      <w:pPr>
        <w:jc w:val="both"/>
        <w:rPr>
          <w:rFonts w:ascii="Arial" w:hAnsi="Arial" w:cs="Arial"/>
          <w:color w:val="000000" w:themeColor="text1"/>
        </w:rPr>
      </w:pPr>
    </w:p>
    <w:p w14:paraId="4DE8D588"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ANTICIPO Y/O PAGO ANTICIPADO</w:t>
      </w:r>
    </w:p>
    <w:p w14:paraId="7854A9E1" w14:textId="77777777" w:rsidR="008F2D50" w:rsidRPr="004F4E8E" w:rsidRDefault="008F2D50" w:rsidP="00972689">
      <w:pPr>
        <w:pStyle w:val="clusulas"/>
        <w:numPr>
          <w:ilvl w:val="0"/>
          <w:numId w:val="0"/>
        </w:numPr>
        <w:spacing w:before="0" w:after="0"/>
        <w:rPr>
          <w:rFonts w:ascii="Arial" w:hAnsi="Arial" w:cs="Arial"/>
          <w:color w:val="000000" w:themeColor="text1"/>
          <w:sz w:val="24"/>
          <w:szCs w:val="24"/>
        </w:rPr>
      </w:pPr>
      <w:r w:rsidRPr="004F4E8E">
        <w:rPr>
          <w:rFonts w:ascii="Arial" w:hAnsi="Arial" w:cs="Arial"/>
          <w:color w:val="000000" w:themeColor="text1"/>
          <w:sz w:val="24"/>
          <w:szCs w:val="24"/>
        </w:rPr>
        <w:t xml:space="preserve"> </w:t>
      </w:r>
    </w:p>
    <w:p w14:paraId="63061705" w14:textId="3A63A322" w:rsidR="008F2D50" w:rsidRPr="00B64B8D" w:rsidRDefault="008F2D50" w:rsidP="00972689">
      <w:pPr>
        <w:jc w:val="both"/>
        <w:rPr>
          <w:rFonts w:ascii="Arial" w:hAnsi="Arial" w:cs="Arial"/>
          <w:color w:val="000000" w:themeColor="text1"/>
        </w:rPr>
      </w:pPr>
      <w:r w:rsidRPr="00B64B8D">
        <w:rPr>
          <w:rFonts w:ascii="Arial" w:hAnsi="Arial" w:cs="Arial"/>
          <w:color w:val="000000" w:themeColor="text1"/>
        </w:rPr>
        <w:t>Para el presente contrato la Entidad no entregará al Contratista anticipo y/o pago anticipado</w:t>
      </w:r>
    </w:p>
    <w:p w14:paraId="7BAE0570" w14:textId="77777777" w:rsidR="008F2D50" w:rsidRPr="004F4E8E" w:rsidRDefault="008F2D50" w:rsidP="00972689">
      <w:pPr>
        <w:jc w:val="both"/>
        <w:rPr>
          <w:rFonts w:ascii="Arial" w:hAnsi="Arial" w:cs="Arial"/>
          <w:color w:val="000000" w:themeColor="text1"/>
          <w:highlight w:val="lightGray"/>
        </w:rPr>
      </w:pPr>
    </w:p>
    <w:p w14:paraId="697D6EAC" w14:textId="77777777" w:rsidR="008F2D50" w:rsidRPr="004F4E8E" w:rsidRDefault="008F2D50" w:rsidP="00972689">
      <w:pPr>
        <w:jc w:val="both"/>
        <w:rPr>
          <w:rFonts w:ascii="Arial" w:hAnsi="Arial" w:cs="Arial"/>
          <w:color w:val="000000" w:themeColor="text1"/>
        </w:rPr>
      </w:pPr>
    </w:p>
    <w:p w14:paraId="0C0BBC64"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 xml:space="preserve">APROPIACIÓN PRESUPUESTAL </w:t>
      </w:r>
    </w:p>
    <w:p w14:paraId="3946FE21"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738FFB7F"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El pago de la suma estipulada en este contrato se sujetará a la apropiación presupuestal correspondiente y específicamente al Certificado de Disponibilidad Presupuestal:</w:t>
      </w:r>
    </w:p>
    <w:p w14:paraId="75B02A39" w14:textId="77777777" w:rsidR="008F2D50" w:rsidRPr="004F4E8E" w:rsidRDefault="008F2D50" w:rsidP="00972689">
      <w:pPr>
        <w:jc w:val="both"/>
        <w:rPr>
          <w:rFonts w:ascii="Arial" w:hAnsi="Arial" w:cs="Arial"/>
          <w:color w:val="000000" w:themeColor="text1"/>
        </w:rPr>
      </w:pPr>
    </w:p>
    <w:tbl>
      <w:tblPr>
        <w:tblW w:w="9750" w:type="dxa"/>
        <w:jc w:val="center"/>
        <w:tblLayout w:type="fixed"/>
        <w:tblCellMar>
          <w:left w:w="70" w:type="dxa"/>
          <w:right w:w="70" w:type="dxa"/>
        </w:tblCellMar>
        <w:tblLook w:val="04A0" w:firstRow="1" w:lastRow="0" w:firstColumn="1" w:lastColumn="0" w:noHBand="0" w:noVBand="1"/>
      </w:tblPr>
      <w:tblGrid>
        <w:gridCol w:w="1276"/>
        <w:gridCol w:w="405"/>
        <w:gridCol w:w="870"/>
        <w:gridCol w:w="1475"/>
        <w:gridCol w:w="1391"/>
        <w:gridCol w:w="958"/>
        <w:gridCol w:w="1681"/>
        <w:gridCol w:w="1681"/>
        <w:gridCol w:w="13"/>
      </w:tblGrid>
      <w:tr w:rsidR="00B64B8D" w:rsidRPr="0036072B" w14:paraId="251D60B5" w14:textId="77777777" w:rsidTr="008A6DD6">
        <w:trPr>
          <w:trHeight w:val="227"/>
          <w:jc w:val="center"/>
        </w:trPr>
        <w:tc>
          <w:tcPr>
            <w:tcW w:w="1681" w:type="dxa"/>
            <w:gridSpan w:val="2"/>
            <w:tcBorders>
              <w:top w:val="single" w:sz="4" w:space="0" w:color="auto"/>
              <w:left w:val="single" w:sz="8" w:space="0" w:color="auto"/>
              <w:bottom w:val="nil"/>
              <w:right w:val="single" w:sz="8" w:space="0" w:color="000000"/>
            </w:tcBorders>
            <w:shd w:val="clear" w:color="000000" w:fill="D9D9D9"/>
          </w:tcPr>
          <w:p w14:paraId="462B9C8B" w14:textId="77777777" w:rsidR="00B64B8D" w:rsidRPr="0036072B" w:rsidRDefault="00B64B8D" w:rsidP="008A6DD6">
            <w:pPr>
              <w:jc w:val="center"/>
              <w:rPr>
                <w:rFonts w:ascii="Arial" w:eastAsia="Times New Roman" w:hAnsi="Arial" w:cs="Arial"/>
                <w:b/>
                <w:bCs/>
                <w:sz w:val="14"/>
                <w:szCs w:val="14"/>
                <w:lang w:eastAsia="es-CO"/>
              </w:rPr>
            </w:pPr>
          </w:p>
        </w:tc>
        <w:tc>
          <w:tcPr>
            <w:tcW w:w="8069" w:type="dxa"/>
            <w:gridSpan w:val="7"/>
            <w:tcBorders>
              <w:top w:val="single" w:sz="4" w:space="0" w:color="auto"/>
              <w:left w:val="single" w:sz="8" w:space="0" w:color="auto"/>
              <w:bottom w:val="nil"/>
              <w:right w:val="single" w:sz="8" w:space="0" w:color="000000"/>
            </w:tcBorders>
            <w:shd w:val="clear" w:color="000000" w:fill="D9D9D9"/>
            <w:vAlign w:val="center"/>
          </w:tcPr>
          <w:p w14:paraId="12215DEF" w14:textId="77777777" w:rsidR="00B64B8D" w:rsidRPr="0036072B" w:rsidRDefault="00B64B8D" w:rsidP="008A6DD6">
            <w:pPr>
              <w:jc w:val="center"/>
              <w:rPr>
                <w:rFonts w:ascii="Arial" w:eastAsia="Times New Roman" w:hAnsi="Arial" w:cs="Arial"/>
                <w:b/>
                <w:bCs/>
                <w:sz w:val="14"/>
                <w:szCs w:val="14"/>
                <w:lang w:eastAsia="es-CO"/>
              </w:rPr>
            </w:pPr>
            <w:bookmarkStart w:id="0" w:name="_Hlk193192399"/>
            <w:r w:rsidRPr="0036072B">
              <w:rPr>
                <w:rFonts w:ascii="Arial" w:eastAsia="Times New Roman" w:hAnsi="Arial" w:cs="Arial"/>
                <w:b/>
                <w:bCs/>
                <w:sz w:val="14"/>
                <w:szCs w:val="14"/>
                <w:lang w:eastAsia="es-CO"/>
              </w:rPr>
              <w:t xml:space="preserve">CDP </w:t>
            </w:r>
            <w:r>
              <w:rPr>
                <w:rFonts w:ascii="Arial" w:eastAsia="Times New Roman" w:hAnsi="Arial" w:cs="Arial"/>
                <w:b/>
                <w:bCs/>
                <w:sz w:val="14"/>
                <w:szCs w:val="14"/>
                <w:lang w:eastAsia="es-CO"/>
              </w:rPr>
              <w:t>189</w:t>
            </w:r>
            <w:r w:rsidRPr="0036072B">
              <w:rPr>
                <w:rFonts w:ascii="Arial" w:eastAsia="Times New Roman" w:hAnsi="Arial" w:cs="Arial"/>
                <w:b/>
                <w:bCs/>
                <w:sz w:val="14"/>
                <w:szCs w:val="14"/>
                <w:lang w:eastAsia="es-CO"/>
              </w:rPr>
              <w:t xml:space="preserve"> DEL 1</w:t>
            </w:r>
            <w:r>
              <w:rPr>
                <w:rFonts w:ascii="Arial" w:eastAsia="Times New Roman" w:hAnsi="Arial" w:cs="Arial"/>
                <w:b/>
                <w:bCs/>
                <w:sz w:val="14"/>
                <w:szCs w:val="14"/>
                <w:lang w:eastAsia="es-CO"/>
              </w:rPr>
              <w:t>9</w:t>
            </w:r>
            <w:r w:rsidRPr="0036072B">
              <w:rPr>
                <w:rFonts w:ascii="Arial" w:eastAsia="Times New Roman" w:hAnsi="Arial" w:cs="Arial"/>
                <w:b/>
                <w:bCs/>
                <w:sz w:val="14"/>
                <w:szCs w:val="14"/>
                <w:lang w:eastAsia="es-CO"/>
              </w:rPr>
              <w:t xml:space="preserve"> DE </w:t>
            </w:r>
            <w:r>
              <w:rPr>
                <w:rFonts w:ascii="Arial" w:eastAsia="Times New Roman" w:hAnsi="Arial" w:cs="Arial"/>
                <w:b/>
                <w:bCs/>
                <w:sz w:val="14"/>
                <w:szCs w:val="14"/>
                <w:lang w:eastAsia="es-CO"/>
              </w:rPr>
              <w:t>FEBRERO</w:t>
            </w:r>
            <w:r w:rsidRPr="0036072B">
              <w:rPr>
                <w:rFonts w:ascii="Arial" w:eastAsia="Times New Roman" w:hAnsi="Arial" w:cs="Arial"/>
                <w:b/>
                <w:bCs/>
                <w:sz w:val="14"/>
                <w:szCs w:val="14"/>
                <w:lang w:eastAsia="es-CO"/>
              </w:rPr>
              <w:t xml:space="preserve"> 202</w:t>
            </w:r>
            <w:r>
              <w:rPr>
                <w:rFonts w:ascii="Arial" w:eastAsia="Times New Roman" w:hAnsi="Arial" w:cs="Arial"/>
                <w:b/>
                <w:bCs/>
                <w:sz w:val="14"/>
                <w:szCs w:val="14"/>
                <w:lang w:eastAsia="es-CO"/>
              </w:rPr>
              <w:t>5</w:t>
            </w:r>
          </w:p>
        </w:tc>
      </w:tr>
      <w:tr w:rsidR="00B64B8D" w:rsidRPr="0036072B" w14:paraId="45B94161" w14:textId="77777777" w:rsidTr="008A6DD6">
        <w:trPr>
          <w:gridAfter w:val="1"/>
          <w:wAfter w:w="13" w:type="dxa"/>
          <w:trHeight w:val="515"/>
          <w:jc w:val="center"/>
        </w:trPr>
        <w:tc>
          <w:tcPr>
            <w:tcW w:w="1276" w:type="dxa"/>
            <w:tcBorders>
              <w:top w:val="single" w:sz="4" w:space="0" w:color="auto"/>
              <w:left w:val="single" w:sz="8" w:space="0" w:color="auto"/>
              <w:bottom w:val="nil"/>
              <w:right w:val="single" w:sz="4" w:space="0" w:color="000000"/>
            </w:tcBorders>
            <w:shd w:val="clear" w:color="000000" w:fill="D9D9D9"/>
            <w:vAlign w:val="center"/>
          </w:tcPr>
          <w:p w14:paraId="7313D325" w14:textId="77777777" w:rsidR="00B64B8D" w:rsidRPr="0036072B" w:rsidRDefault="00B64B8D" w:rsidP="008A6DD6">
            <w:pPr>
              <w:jc w:val="center"/>
              <w:rPr>
                <w:rFonts w:ascii="Arial" w:eastAsia="Times New Roman" w:hAnsi="Arial" w:cs="Arial"/>
                <w:b/>
                <w:bCs/>
                <w:sz w:val="14"/>
                <w:szCs w:val="14"/>
                <w:lang w:eastAsia="es-CO"/>
              </w:rPr>
            </w:pPr>
            <w:r w:rsidRPr="0036072B">
              <w:rPr>
                <w:rFonts w:ascii="Arial" w:eastAsia="Times New Roman" w:hAnsi="Arial" w:cs="Arial"/>
                <w:b/>
                <w:bCs/>
                <w:sz w:val="14"/>
                <w:szCs w:val="14"/>
                <w:lang w:eastAsia="es-CO"/>
              </w:rPr>
              <w:t>DEPENDENCIA</w:t>
            </w:r>
          </w:p>
        </w:tc>
        <w:tc>
          <w:tcPr>
            <w:tcW w:w="1275" w:type="dxa"/>
            <w:gridSpan w:val="2"/>
            <w:tcBorders>
              <w:top w:val="single" w:sz="4" w:space="0" w:color="auto"/>
              <w:left w:val="single" w:sz="8" w:space="0" w:color="auto"/>
              <w:bottom w:val="nil"/>
              <w:right w:val="single" w:sz="4" w:space="0" w:color="000000"/>
            </w:tcBorders>
            <w:shd w:val="clear" w:color="000000" w:fill="D9D9D9"/>
            <w:vAlign w:val="center"/>
            <w:hideMark/>
          </w:tcPr>
          <w:p w14:paraId="5A983903" w14:textId="77777777" w:rsidR="00B64B8D" w:rsidRPr="0036072B" w:rsidRDefault="00B64B8D" w:rsidP="008A6DD6">
            <w:pPr>
              <w:jc w:val="center"/>
              <w:rPr>
                <w:rFonts w:ascii="Arial" w:eastAsia="Times New Roman" w:hAnsi="Arial" w:cs="Arial"/>
                <w:b/>
                <w:bCs/>
                <w:sz w:val="14"/>
                <w:szCs w:val="14"/>
                <w:lang w:eastAsia="es-CO"/>
              </w:rPr>
            </w:pPr>
            <w:r w:rsidRPr="0036072B">
              <w:rPr>
                <w:rFonts w:ascii="Arial" w:eastAsia="Times New Roman" w:hAnsi="Arial" w:cs="Arial"/>
                <w:b/>
                <w:bCs/>
                <w:sz w:val="14"/>
                <w:szCs w:val="14"/>
                <w:lang w:eastAsia="es-CO"/>
              </w:rPr>
              <w:t>NÚMERO DEL RUBRO PRESUPUESTAL</w:t>
            </w:r>
          </w:p>
        </w:tc>
        <w:tc>
          <w:tcPr>
            <w:tcW w:w="1475" w:type="dxa"/>
            <w:tcBorders>
              <w:top w:val="single" w:sz="4" w:space="0" w:color="auto"/>
              <w:left w:val="nil"/>
              <w:bottom w:val="nil"/>
              <w:right w:val="single" w:sz="4" w:space="0" w:color="000000"/>
            </w:tcBorders>
            <w:shd w:val="clear" w:color="000000" w:fill="D9D9D9"/>
            <w:vAlign w:val="center"/>
            <w:hideMark/>
          </w:tcPr>
          <w:p w14:paraId="1CD00A9F" w14:textId="77777777" w:rsidR="00B64B8D" w:rsidRPr="0036072B" w:rsidRDefault="00B64B8D" w:rsidP="008A6DD6">
            <w:pPr>
              <w:jc w:val="center"/>
              <w:rPr>
                <w:rFonts w:ascii="Arial" w:eastAsia="Times New Roman" w:hAnsi="Arial" w:cs="Arial"/>
                <w:b/>
                <w:bCs/>
                <w:sz w:val="14"/>
                <w:szCs w:val="14"/>
                <w:lang w:eastAsia="es-CO"/>
              </w:rPr>
            </w:pPr>
            <w:r w:rsidRPr="0036072B">
              <w:rPr>
                <w:rFonts w:ascii="Arial" w:eastAsia="Times New Roman" w:hAnsi="Arial" w:cs="Arial"/>
                <w:b/>
                <w:bCs/>
                <w:sz w:val="14"/>
                <w:szCs w:val="14"/>
                <w:lang w:eastAsia="es-CO"/>
              </w:rPr>
              <w:t>NOMBRE DEL RUBRO PRESUPUESTAL</w:t>
            </w:r>
          </w:p>
        </w:tc>
        <w:tc>
          <w:tcPr>
            <w:tcW w:w="1391" w:type="dxa"/>
            <w:tcBorders>
              <w:top w:val="single" w:sz="4" w:space="0" w:color="auto"/>
              <w:left w:val="nil"/>
              <w:bottom w:val="nil"/>
              <w:right w:val="single" w:sz="4" w:space="0" w:color="000000"/>
            </w:tcBorders>
            <w:shd w:val="clear" w:color="000000" w:fill="D9D9D9"/>
            <w:vAlign w:val="center"/>
            <w:hideMark/>
          </w:tcPr>
          <w:p w14:paraId="74344A21" w14:textId="77777777" w:rsidR="00B64B8D" w:rsidRPr="0036072B" w:rsidRDefault="00B64B8D" w:rsidP="008A6DD6">
            <w:pPr>
              <w:jc w:val="center"/>
              <w:rPr>
                <w:rFonts w:ascii="Arial" w:eastAsia="Times New Roman" w:hAnsi="Arial" w:cs="Arial"/>
                <w:b/>
                <w:bCs/>
                <w:sz w:val="14"/>
                <w:szCs w:val="14"/>
                <w:lang w:eastAsia="es-CO"/>
              </w:rPr>
            </w:pPr>
            <w:r w:rsidRPr="0036072B">
              <w:rPr>
                <w:rFonts w:ascii="Arial" w:eastAsia="Times New Roman" w:hAnsi="Arial" w:cs="Arial"/>
                <w:b/>
                <w:bCs/>
                <w:sz w:val="14"/>
                <w:szCs w:val="14"/>
                <w:lang w:eastAsia="es-CO"/>
              </w:rPr>
              <w:t>META DE PRODUCTO</w:t>
            </w:r>
          </w:p>
        </w:tc>
        <w:tc>
          <w:tcPr>
            <w:tcW w:w="958" w:type="dxa"/>
            <w:tcBorders>
              <w:top w:val="single" w:sz="4" w:space="0" w:color="auto"/>
              <w:left w:val="nil"/>
              <w:bottom w:val="nil"/>
              <w:right w:val="single" w:sz="4" w:space="0" w:color="auto"/>
            </w:tcBorders>
            <w:shd w:val="clear" w:color="000000" w:fill="D9D9D9"/>
            <w:vAlign w:val="center"/>
            <w:hideMark/>
          </w:tcPr>
          <w:p w14:paraId="150CC210" w14:textId="77777777" w:rsidR="00B64B8D" w:rsidRPr="0036072B" w:rsidRDefault="00B64B8D" w:rsidP="008A6DD6">
            <w:pPr>
              <w:jc w:val="center"/>
              <w:rPr>
                <w:rFonts w:ascii="Arial" w:eastAsia="Times New Roman" w:hAnsi="Arial" w:cs="Arial"/>
                <w:b/>
                <w:bCs/>
                <w:sz w:val="14"/>
                <w:szCs w:val="14"/>
                <w:lang w:eastAsia="es-CO"/>
              </w:rPr>
            </w:pPr>
            <w:r w:rsidRPr="0036072B">
              <w:rPr>
                <w:rFonts w:ascii="Arial" w:eastAsia="Times New Roman" w:hAnsi="Arial" w:cs="Arial"/>
                <w:b/>
                <w:bCs/>
                <w:sz w:val="14"/>
                <w:szCs w:val="14"/>
                <w:lang w:eastAsia="es-CO"/>
              </w:rPr>
              <w:t>FUENTE</w:t>
            </w:r>
          </w:p>
        </w:tc>
        <w:tc>
          <w:tcPr>
            <w:tcW w:w="1681" w:type="dxa"/>
            <w:tcBorders>
              <w:top w:val="single" w:sz="4" w:space="0" w:color="auto"/>
              <w:left w:val="nil"/>
              <w:bottom w:val="single" w:sz="4" w:space="0" w:color="auto"/>
              <w:right w:val="single" w:sz="8" w:space="0" w:color="000000"/>
            </w:tcBorders>
            <w:shd w:val="clear" w:color="000000" w:fill="D9D9D9"/>
            <w:vAlign w:val="center"/>
            <w:hideMark/>
          </w:tcPr>
          <w:p w14:paraId="257D8CD9" w14:textId="77777777" w:rsidR="00B64B8D" w:rsidRPr="0036072B" w:rsidRDefault="00B64B8D" w:rsidP="008A6DD6">
            <w:pPr>
              <w:jc w:val="center"/>
              <w:rPr>
                <w:rFonts w:ascii="Arial" w:eastAsia="Times New Roman" w:hAnsi="Arial" w:cs="Arial"/>
                <w:b/>
                <w:bCs/>
                <w:sz w:val="14"/>
                <w:szCs w:val="14"/>
                <w:lang w:eastAsia="es-CO"/>
              </w:rPr>
            </w:pPr>
            <w:r w:rsidRPr="0036072B">
              <w:rPr>
                <w:rFonts w:ascii="Arial" w:eastAsia="Times New Roman" w:hAnsi="Arial" w:cs="Arial"/>
                <w:b/>
                <w:bCs/>
                <w:sz w:val="14"/>
                <w:szCs w:val="14"/>
                <w:lang w:eastAsia="es-CO"/>
              </w:rPr>
              <w:t>VALOR SOLICITADO</w:t>
            </w:r>
          </w:p>
        </w:tc>
        <w:tc>
          <w:tcPr>
            <w:tcW w:w="1681" w:type="dxa"/>
            <w:tcBorders>
              <w:top w:val="single" w:sz="4" w:space="0" w:color="auto"/>
              <w:left w:val="nil"/>
              <w:bottom w:val="single" w:sz="4" w:space="0" w:color="auto"/>
              <w:right w:val="single" w:sz="8" w:space="0" w:color="000000"/>
            </w:tcBorders>
            <w:shd w:val="clear" w:color="000000" w:fill="D9D9D9"/>
            <w:vAlign w:val="center"/>
          </w:tcPr>
          <w:p w14:paraId="5C911AAD" w14:textId="77777777" w:rsidR="00B64B8D" w:rsidRPr="0036072B" w:rsidRDefault="00B64B8D" w:rsidP="008A6DD6">
            <w:pPr>
              <w:jc w:val="center"/>
              <w:rPr>
                <w:rFonts w:ascii="Arial" w:eastAsia="Times New Roman" w:hAnsi="Arial" w:cs="Arial"/>
                <w:b/>
                <w:bCs/>
                <w:sz w:val="14"/>
                <w:szCs w:val="14"/>
                <w:lang w:eastAsia="es-CO"/>
              </w:rPr>
            </w:pPr>
            <w:r>
              <w:rPr>
                <w:rFonts w:ascii="Arial" w:eastAsia="Times New Roman" w:hAnsi="Arial" w:cs="Arial"/>
                <w:b/>
                <w:bCs/>
                <w:sz w:val="14"/>
                <w:szCs w:val="14"/>
                <w:lang w:eastAsia="es-CO"/>
              </w:rPr>
              <w:t>VALOR A APROPIAR</w:t>
            </w:r>
          </w:p>
        </w:tc>
      </w:tr>
      <w:tr w:rsidR="00B64B8D" w:rsidRPr="0036072B" w14:paraId="798FF2ED" w14:textId="77777777" w:rsidTr="008A6DD6">
        <w:trPr>
          <w:gridAfter w:val="1"/>
          <w:wAfter w:w="13" w:type="dxa"/>
          <w:trHeight w:val="1223"/>
          <w:jc w:val="center"/>
        </w:trPr>
        <w:tc>
          <w:tcPr>
            <w:tcW w:w="1276" w:type="dxa"/>
            <w:tcBorders>
              <w:top w:val="single" w:sz="4" w:space="0" w:color="auto"/>
              <w:left w:val="single" w:sz="8" w:space="0" w:color="auto"/>
              <w:bottom w:val="single" w:sz="4" w:space="0" w:color="auto"/>
              <w:right w:val="single" w:sz="4" w:space="0" w:color="000000"/>
            </w:tcBorders>
            <w:vAlign w:val="center"/>
          </w:tcPr>
          <w:p w14:paraId="6F0DFA9B" w14:textId="77777777" w:rsidR="00B64B8D" w:rsidRPr="0036072B" w:rsidRDefault="00B64B8D" w:rsidP="008A6DD6">
            <w:pPr>
              <w:jc w:val="center"/>
              <w:rPr>
                <w:rFonts w:ascii="Arial" w:eastAsia="Times New Roman" w:hAnsi="Arial" w:cs="Arial"/>
                <w:sz w:val="14"/>
                <w:szCs w:val="14"/>
                <w:lang w:eastAsia="es-CO"/>
              </w:rPr>
            </w:pPr>
            <w:r w:rsidRPr="003834FE">
              <w:rPr>
                <w:rFonts w:ascii="Arial" w:eastAsia="Times New Roman" w:hAnsi="Arial" w:cs="Arial"/>
                <w:sz w:val="14"/>
                <w:szCs w:val="14"/>
                <w:lang w:eastAsia="es-CO"/>
              </w:rPr>
              <w:t>SECRETARIA DE PLANEACIÓN E INFRAESTRUCTURA</w:t>
            </w:r>
          </w:p>
        </w:tc>
        <w:tc>
          <w:tcPr>
            <w:tcW w:w="1275"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653FA62" w14:textId="77777777" w:rsidR="00B64B8D" w:rsidRPr="0036072B" w:rsidRDefault="00B64B8D" w:rsidP="008A6DD6">
            <w:pPr>
              <w:jc w:val="center"/>
              <w:rPr>
                <w:rFonts w:ascii="Arial" w:eastAsia="Times New Roman" w:hAnsi="Arial" w:cs="Arial"/>
                <w:sz w:val="14"/>
                <w:szCs w:val="14"/>
                <w:lang w:eastAsia="es-CO"/>
              </w:rPr>
            </w:pPr>
            <w:r>
              <w:rPr>
                <w:rFonts w:ascii="Arial" w:eastAsia="Times New Roman" w:hAnsi="Arial" w:cs="Arial"/>
                <w:sz w:val="14"/>
                <w:szCs w:val="14"/>
                <w:lang w:eastAsia="es-CO"/>
              </w:rPr>
              <w:t>23.24.2402.0600.24022.2402042.203.2024254860060.01</w:t>
            </w:r>
          </w:p>
        </w:tc>
        <w:tc>
          <w:tcPr>
            <w:tcW w:w="1475" w:type="dxa"/>
            <w:tcBorders>
              <w:top w:val="single" w:sz="4" w:space="0" w:color="auto"/>
              <w:left w:val="nil"/>
              <w:bottom w:val="single" w:sz="4" w:space="0" w:color="auto"/>
              <w:right w:val="single" w:sz="4" w:space="0" w:color="000000"/>
            </w:tcBorders>
            <w:shd w:val="clear" w:color="auto" w:fill="auto"/>
            <w:vAlign w:val="center"/>
            <w:hideMark/>
          </w:tcPr>
          <w:p w14:paraId="5EB92EA2" w14:textId="77777777" w:rsidR="00B64B8D" w:rsidRPr="0036072B" w:rsidRDefault="00B64B8D" w:rsidP="008A6DD6">
            <w:pPr>
              <w:jc w:val="both"/>
              <w:rPr>
                <w:rFonts w:ascii="Arial" w:eastAsia="Times New Roman" w:hAnsi="Arial" w:cs="Arial"/>
                <w:sz w:val="14"/>
                <w:szCs w:val="14"/>
                <w:lang w:eastAsia="es-CO"/>
              </w:rPr>
            </w:pPr>
            <w:r w:rsidRPr="003834FE">
              <w:rPr>
                <w:rFonts w:ascii="Arial" w:eastAsia="Times New Roman" w:hAnsi="Arial" w:cs="Arial"/>
                <w:sz w:val="14"/>
                <w:szCs w:val="14"/>
                <w:lang w:eastAsia="es-CO"/>
              </w:rPr>
              <w:t xml:space="preserve">Convenio Interadministrativo No. </w:t>
            </w:r>
            <w:proofErr w:type="spellStart"/>
            <w:r w:rsidRPr="003834FE">
              <w:rPr>
                <w:rFonts w:ascii="Arial" w:eastAsia="Times New Roman" w:hAnsi="Arial" w:cs="Arial"/>
                <w:sz w:val="14"/>
                <w:szCs w:val="14"/>
                <w:lang w:eastAsia="es-CO"/>
              </w:rPr>
              <w:t>Iccu</w:t>
            </w:r>
            <w:proofErr w:type="spellEnd"/>
            <w:r w:rsidRPr="003834FE">
              <w:rPr>
                <w:rFonts w:ascii="Arial" w:eastAsia="Times New Roman" w:hAnsi="Arial" w:cs="Arial"/>
                <w:sz w:val="14"/>
                <w:szCs w:val="14"/>
                <w:lang w:eastAsia="es-CO"/>
              </w:rPr>
              <w:t xml:space="preserve"> 745 De 2024 - "aunar Esfuerzos Técnicos, Administrativos Y Financieros Para El Mejoramiento De La Vía Que Conduce De La Vereda </w:t>
            </w:r>
            <w:proofErr w:type="spellStart"/>
            <w:r w:rsidRPr="003834FE">
              <w:rPr>
                <w:rFonts w:ascii="Arial" w:eastAsia="Times New Roman" w:hAnsi="Arial" w:cs="Arial"/>
                <w:sz w:val="14"/>
                <w:szCs w:val="14"/>
                <w:lang w:eastAsia="es-CO"/>
              </w:rPr>
              <w:t>Susata</w:t>
            </w:r>
            <w:proofErr w:type="spellEnd"/>
            <w:r w:rsidRPr="003834FE">
              <w:rPr>
                <w:rFonts w:ascii="Arial" w:eastAsia="Times New Roman" w:hAnsi="Arial" w:cs="Arial"/>
                <w:sz w:val="14"/>
                <w:szCs w:val="14"/>
                <w:lang w:eastAsia="es-CO"/>
              </w:rPr>
              <w:t xml:space="preserve"> Con La Vereda </w:t>
            </w:r>
            <w:proofErr w:type="spellStart"/>
            <w:r w:rsidRPr="003834FE">
              <w:rPr>
                <w:rFonts w:ascii="Arial" w:eastAsia="Times New Roman" w:hAnsi="Arial" w:cs="Arial"/>
                <w:sz w:val="14"/>
                <w:szCs w:val="14"/>
                <w:lang w:eastAsia="es-CO"/>
              </w:rPr>
              <w:t>Mogua</w:t>
            </w:r>
            <w:proofErr w:type="spellEnd"/>
            <w:r w:rsidRPr="003834FE">
              <w:rPr>
                <w:rFonts w:ascii="Arial" w:eastAsia="Times New Roman" w:hAnsi="Arial" w:cs="Arial"/>
                <w:sz w:val="14"/>
                <w:szCs w:val="14"/>
                <w:lang w:eastAsia="es-CO"/>
              </w:rPr>
              <w:t xml:space="preserve"> Sector El Ruby En El Municipio De Nemocón, Cund</w:t>
            </w:r>
          </w:p>
        </w:tc>
        <w:tc>
          <w:tcPr>
            <w:tcW w:w="1391" w:type="dxa"/>
            <w:tcBorders>
              <w:top w:val="single" w:sz="4" w:space="0" w:color="auto"/>
              <w:left w:val="nil"/>
              <w:bottom w:val="single" w:sz="4" w:space="0" w:color="auto"/>
              <w:right w:val="single" w:sz="4" w:space="0" w:color="000000"/>
            </w:tcBorders>
            <w:shd w:val="clear" w:color="auto" w:fill="auto"/>
            <w:vAlign w:val="center"/>
            <w:hideMark/>
          </w:tcPr>
          <w:p w14:paraId="013EDD10" w14:textId="77777777" w:rsidR="00B64B8D" w:rsidRPr="0036072B" w:rsidRDefault="00B64B8D" w:rsidP="008A6DD6">
            <w:pPr>
              <w:jc w:val="both"/>
              <w:rPr>
                <w:rFonts w:ascii="Arial" w:eastAsia="Times New Roman" w:hAnsi="Arial" w:cs="Arial"/>
                <w:sz w:val="14"/>
                <w:szCs w:val="14"/>
                <w:lang w:eastAsia="es-CO"/>
              </w:rPr>
            </w:pPr>
            <w:r w:rsidRPr="003834FE">
              <w:rPr>
                <w:rFonts w:ascii="Arial" w:eastAsia="Times New Roman" w:hAnsi="Arial" w:cs="Arial"/>
                <w:sz w:val="14"/>
                <w:szCs w:val="14"/>
                <w:lang w:eastAsia="es-CO"/>
              </w:rPr>
              <w:t>TTE 203</w:t>
            </w:r>
            <w:r>
              <w:rPr>
                <w:rFonts w:ascii="Arial" w:eastAsia="Times New Roman" w:hAnsi="Arial" w:cs="Arial"/>
                <w:sz w:val="14"/>
                <w:szCs w:val="14"/>
                <w:lang w:eastAsia="es-CO"/>
              </w:rPr>
              <w:t xml:space="preserve">: </w:t>
            </w:r>
            <w:proofErr w:type="spellStart"/>
            <w:r w:rsidRPr="003834FE">
              <w:rPr>
                <w:rFonts w:ascii="Arial" w:eastAsia="Times New Roman" w:hAnsi="Arial" w:cs="Arial"/>
                <w:sz w:val="14"/>
                <w:szCs w:val="14"/>
                <w:lang w:eastAsia="es-CO"/>
              </w:rPr>
              <w:t>Construccion</w:t>
            </w:r>
            <w:proofErr w:type="spellEnd"/>
            <w:r w:rsidRPr="003834FE">
              <w:rPr>
                <w:rFonts w:ascii="Arial" w:eastAsia="Times New Roman" w:hAnsi="Arial" w:cs="Arial"/>
                <w:sz w:val="14"/>
                <w:szCs w:val="14"/>
                <w:lang w:eastAsia="es-CO"/>
              </w:rPr>
              <w:t xml:space="preserve"> de Placa Huellas para la productividad de las Comunidades Rurales</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3B36AFA" w14:textId="77777777" w:rsidR="00B64B8D" w:rsidRPr="00860662" w:rsidRDefault="00B64B8D" w:rsidP="008A6DD6">
            <w:pPr>
              <w:jc w:val="center"/>
              <w:rPr>
                <w:rFonts w:ascii="Arial" w:eastAsia="Times New Roman" w:hAnsi="Arial" w:cs="Arial"/>
                <w:sz w:val="14"/>
                <w:szCs w:val="14"/>
                <w:lang w:eastAsia="es-CO"/>
              </w:rPr>
            </w:pPr>
            <w:r w:rsidRPr="00860662">
              <w:rPr>
                <w:rFonts w:ascii="Arial" w:eastAsia="Times New Roman" w:hAnsi="Arial" w:cs="Arial"/>
                <w:sz w:val="14"/>
                <w:szCs w:val="14"/>
                <w:lang w:eastAsia="es-CO"/>
              </w:rPr>
              <w:t>066</w:t>
            </w:r>
          </w:p>
          <w:p w14:paraId="751BF38D" w14:textId="77777777" w:rsidR="00B64B8D" w:rsidRPr="0036072B" w:rsidRDefault="00B64B8D" w:rsidP="008A6DD6">
            <w:pPr>
              <w:jc w:val="center"/>
              <w:rPr>
                <w:rFonts w:ascii="Arial" w:eastAsia="Times New Roman" w:hAnsi="Arial" w:cs="Arial"/>
                <w:sz w:val="14"/>
                <w:szCs w:val="14"/>
                <w:lang w:eastAsia="es-CO"/>
              </w:rPr>
            </w:pPr>
            <w:r w:rsidRPr="00860662">
              <w:rPr>
                <w:rFonts w:ascii="Arial" w:eastAsia="Times New Roman" w:hAnsi="Arial" w:cs="Arial"/>
                <w:sz w:val="14"/>
                <w:szCs w:val="14"/>
                <w:lang w:eastAsia="es-CO"/>
              </w:rPr>
              <w:t>R.B. Transferencia de capital de otras entidades del gobierno general</w:t>
            </w:r>
          </w:p>
        </w:tc>
        <w:tc>
          <w:tcPr>
            <w:tcW w:w="1681" w:type="dxa"/>
            <w:tcBorders>
              <w:top w:val="single" w:sz="4" w:space="0" w:color="auto"/>
              <w:left w:val="nil"/>
              <w:bottom w:val="single" w:sz="4" w:space="0" w:color="auto"/>
              <w:right w:val="single" w:sz="8" w:space="0" w:color="000000"/>
            </w:tcBorders>
            <w:shd w:val="clear" w:color="auto" w:fill="auto"/>
            <w:vAlign w:val="center"/>
            <w:hideMark/>
          </w:tcPr>
          <w:p w14:paraId="4C5B61C2" w14:textId="77777777" w:rsidR="00B64B8D" w:rsidRPr="0036072B" w:rsidRDefault="00B64B8D" w:rsidP="008A6DD6">
            <w:pPr>
              <w:jc w:val="center"/>
              <w:rPr>
                <w:rFonts w:ascii="Arial" w:eastAsia="Times New Roman" w:hAnsi="Arial" w:cs="Arial"/>
                <w:sz w:val="14"/>
                <w:szCs w:val="14"/>
                <w:lang w:eastAsia="es-CO"/>
              </w:rPr>
            </w:pPr>
            <w:r w:rsidRPr="0036072B">
              <w:rPr>
                <w:rFonts w:ascii="Arial" w:eastAsia="Times New Roman" w:hAnsi="Arial" w:cs="Arial"/>
                <w:sz w:val="14"/>
                <w:szCs w:val="14"/>
                <w:lang w:eastAsia="es-CO"/>
              </w:rPr>
              <w:t xml:space="preserve">$ </w:t>
            </w:r>
            <w:r>
              <w:rPr>
                <w:rFonts w:ascii="Arial" w:eastAsia="Times New Roman" w:hAnsi="Arial" w:cs="Arial"/>
                <w:sz w:val="14"/>
                <w:szCs w:val="14"/>
                <w:lang w:eastAsia="es-CO"/>
              </w:rPr>
              <w:t>100</w:t>
            </w:r>
            <w:r w:rsidRPr="0036072B">
              <w:rPr>
                <w:rFonts w:ascii="Arial" w:eastAsia="Times New Roman" w:hAnsi="Arial" w:cs="Arial"/>
                <w:sz w:val="14"/>
                <w:szCs w:val="14"/>
                <w:lang w:eastAsia="es-CO"/>
              </w:rPr>
              <w:t>.</w:t>
            </w:r>
            <w:r>
              <w:rPr>
                <w:rFonts w:ascii="Arial" w:eastAsia="Times New Roman" w:hAnsi="Arial" w:cs="Arial"/>
                <w:sz w:val="14"/>
                <w:szCs w:val="14"/>
                <w:lang w:eastAsia="es-CO"/>
              </w:rPr>
              <w:t>000</w:t>
            </w:r>
            <w:r w:rsidRPr="0036072B">
              <w:rPr>
                <w:rFonts w:ascii="Arial" w:eastAsia="Times New Roman" w:hAnsi="Arial" w:cs="Arial"/>
                <w:sz w:val="14"/>
                <w:szCs w:val="14"/>
                <w:lang w:eastAsia="es-CO"/>
              </w:rPr>
              <w:t>.</w:t>
            </w:r>
            <w:r>
              <w:rPr>
                <w:rFonts w:ascii="Arial" w:eastAsia="Times New Roman" w:hAnsi="Arial" w:cs="Arial"/>
                <w:sz w:val="14"/>
                <w:szCs w:val="14"/>
                <w:lang w:eastAsia="es-CO"/>
              </w:rPr>
              <w:t>000</w:t>
            </w:r>
            <w:r w:rsidRPr="0036072B">
              <w:rPr>
                <w:rFonts w:ascii="Arial" w:eastAsia="Times New Roman" w:hAnsi="Arial" w:cs="Arial"/>
                <w:sz w:val="14"/>
                <w:szCs w:val="14"/>
                <w:lang w:eastAsia="es-CO"/>
              </w:rPr>
              <w:t>,00</w:t>
            </w:r>
          </w:p>
        </w:tc>
        <w:tc>
          <w:tcPr>
            <w:tcW w:w="1681" w:type="dxa"/>
            <w:tcBorders>
              <w:top w:val="single" w:sz="4" w:space="0" w:color="auto"/>
              <w:left w:val="nil"/>
              <w:bottom w:val="single" w:sz="4" w:space="0" w:color="auto"/>
              <w:right w:val="single" w:sz="8" w:space="0" w:color="000000"/>
            </w:tcBorders>
            <w:vAlign w:val="center"/>
          </w:tcPr>
          <w:p w14:paraId="68C21AED" w14:textId="77777777" w:rsidR="00B64B8D" w:rsidRPr="0036072B" w:rsidRDefault="00B64B8D" w:rsidP="008A6DD6">
            <w:pPr>
              <w:jc w:val="center"/>
              <w:rPr>
                <w:rFonts w:ascii="Arial" w:eastAsia="Times New Roman" w:hAnsi="Arial" w:cs="Arial"/>
                <w:sz w:val="14"/>
                <w:szCs w:val="14"/>
                <w:lang w:eastAsia="es-CO"/>
              </w:rPr>
            </w:pPr>
            <w:r w:rsidRPr="004000D8">
              <w:rPr>
                <w:rFonts w:ascii="Arial" w:eastAsia="Times New Roman" w:hAnsi="Arial" w:cs="Arial"/>
                <w:sz w:val="14"/>
                <w:szCs w:val="14"/>
                <w:lang w:eastAsia="es-CO"/>
              </w:rPr>
              <w:t>$94.719.822,oo</w:t>
            </w:r>
          </w:p>
        </w:tc>
      </w:tr>
      <w:tr w:rsidR="00B64B8D" w:rsidRPr="0036072B" w14:paraId="3715ECD9" w14:textId="77777777" w:rsidTr="008A6DD6">
        <w:trPr>
          <w:trHeight w:val="340"/>
          <w:jc w:val="center"/>
        </w:trPr>
        <w:tc>
          <w:tcPr>
            <w:tcW w:w="6375" w:type="dxa"/>
            <w:gridSpan w:val="6"/>
            <w:tcBorders>
              <w:top w:val="single" w:sz="4" w:space="0" w:color="auto"/>
              <w:left w:val="single" w:sz="8" w:space="0" w:color="auto"/>
              <w:bottom w:val="single" w:sz="4" w:space="0" w:color="auto"/>
              <w:right w:val="single" w:sz="4" w:space="0" w:color="auto"/>
            </w:tcBorders>
            <w:vAlign w:val="center"/>
          </w:tcPr>
          <w:p w14:paraId="22675F77" w14:textId="77777777" w:rsidR="00B64B8D" w:rsidRPr="0036072B" w:rsidRDefault="00B64B8D" w:rsidP="008A6DD6">
            <w:pPr>
              <w:jc w:val="right"/>
              <w:rPr>
                <w:rFonts w:ascii="Arial" w:eastAsia="Times New Roman" w:hAnsi="Arial" w:cs="Arial"/>
                <w:sz w:val="14"/>
                <w:szCs w:val="14"/>
                <w:lang w:eastAsia="es-CO"/>
              </w:rPr>
            </w:pPr>
            <w:r w:rsidRPr="0036072B">
              <w:rPr>
                <w:rFonts w:ascii="Arial" w:eastAsia="Times New Roman" w:hAnsi="Arial" w:cs="Arial"/>
                <w:b/>
                <w:bCs/>
                <w:sz w:val="14"/>
                <w:szCs w:val="14"/>
                <w:lang w:eastAsia="es-CO"/>
              </w:rPr>
              <w:t>TOTAL VALOR SOLICITADO</w:t>
            </w:r>
          </w:p>
        </w:tc>
        <w:tc>
          <w:tcPr>
            <w:tcW w:w="1681" w:type="dxa"/>
            <w:tcBorders>
              <w:top w:val="single" w:sz="4" w:space="0" w:color="auto"/>
              <w:left w:val="nil"/>
              <w:bottom w:val="single" w:sz="4" w:space="0" w:color="auto"/>
              <w:right w:val="single" w:sz="4" w:space="0" w:color="auto"/>
            </w:tcBorders>
          </w:tcPr>
          <w:p w14:paraId="72C62B53" w14:textId="77777777" w:rsidR="00B64B8D" w:rsidRPr="0036072B" w:rsidRDefault="00B64B8D" w:rsidP="008A6DD6">
            <w:pPr>
              <w:jc w:val="center"/>
              <w:rPr>
                <w:rFonts w:ascii="Arial" w:eastAsia="Times New Roman" w:hAnsi="Arial" w:cs="Arial"/>
                <w:sz w:val="14"/>
                <w:szCs w:val="14"/>
                <w:lang w:eastAsia="es-CO"/>
              </w:rPr>
            </w:pPr>
            <w:r w:rsidRPr="0036072B">
              <w:rPr>
                <w:rFonts w:ascii="Arial" w:eastAsia="Times New Roman" w:hAnsi="Arial" w:cs="Arial"/>
                <w:sz w:val="14"/>
                <w:szCs w:val="14"/>
                <w:lang w:eastAsia="es-CO"/>
              </w:rPr>
              <w:t xml:space="preserve">$ </w:t>
            </w:r>
            <w:r>
              <w:rPr>
                <w:rFonts w:ascii="Arial" w:eastAsia="Times New Roman" w:hAnsi="Arial" w:cs="Arial"/>
                <w:sz w:val="14"/>
                <w:szCs w:val="14"/>
                <w:lang w:eastAsia="es-CO"/>
              </w:rPr>
              <w:t>100</w:t>
            </w:r>
            <w:r w:rsidRPr="0036072B">
              <w:rPr>
                <w:rFonts w:ascii="Arial" w:eastAsia="Times New Roman" w:hAnsi="Arial" w:cs="Arial"/>
                <w:sz w:val="14"/>
                <w:szCs w:val="14"/>
                <w:lang w:eastAsia="es-CO"/>
              </w:rPr>
              <w:t>.</w:t>
            </w:r>
            <w:r>
              <w:rPr>
                <w:rFonts w:ascii="Arial" w:eastAsia="Times New Roman" w:hAnsi="Arial" w:cs="Arial"/>
                <w:sz w:val="14"/>
                <w:szCs w:val="14"/>
                <w:lang w:eastAsia="es-CO"/>
              </w:rPr>
              <w:t>000</w:t>
            </w:r>
            <w:r w:rsidRPr="0036072B">
              <w:rPr>
                <w:rFonts w:ascii="Arial" w:eastAsia="Times New Roman" w:hAnsi="Arial" w:cs="Arial"/>
                <w:sz w:val="14"/>
                <w:szCs w:val="14"/>
                <w:lang w:eastAsia="es-CO"/>
              </w:rPr>
              <w:t>.</w:t>
            </w:r>
            <w:r>
              <w:rPr>
                <w:rFonts w:ascii="Arial" w:eastAsia="Times New Roman" w:hAnsi="Arial" w:cs="Arial"/>
                <w:sz w:val="14"/>
                <w:szCs w:val="14"/>
                <w:lang w:eastAsia="es-CO"/>
              </w:rPr>
              <w:t>000</w:t>
            </w:r>
            <w:r w:rsidRPr="0036072B">
              <w:rPr>
                <w:rFonts w:ascii="Arial" w:eastAsia="Times New Roman" w:hAnsi="Arial" w:cs="Arial"/>
                <w:sz w:val="14"/>
                <w:szCs w:val="14"/>
                <w:lang w:eastAsia="es-CO"/>
              </w:rPr>
              <w:t>,00</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F9DA" w14:textId="77777777" w:rsidR="00B64B8D" w:rsidRPr="0036072B" w:rsidRDefault="00B64B8D" w:rsidP="008A6DD6">
            <w:pPr>
              <w:jc w:val="center"/>
              <w:rPr>
                <w:rFonts w:ascii="Arial" w:eastAsia="Times New Roman" w:hAnsi="Arial" w:cs="Arial"/>
                <w:sz w:val="14"/>
                <w:szCs w:val="14"/>
                <w:lang w:eastAsia="es-CO"/>
              </w:rPr>
            </w:pPr>
            <w:r w:rsidRPr="004000D8">
              <w:rPr>
                <w:rFonts w:ascii="Arial" w:eastAsia="Times New Roman" w:hAnsi="Arial" w:cs="Arial"/>
                <w:sz w:val="14"/>
                <w:szCs w:val="14"/>
                <w:lang w:eastAsia="es-CO"/>
              </w:rPr>
              <w:t>$94.719.822,oo</w:t>
            </w:r>
          </w:p>
        </w:tc>
      </w:tr>
      <w:bookmarkEnd w:id="0"/>
    </w:tbl>
    <w:p w14:paraId="7B5B0267" w14:textId="77777777" w:rsidR="008F2D50" w:rsidRPr="004F4E8E" w:rsidRDefault="008F2D50" w:rsidP="00972689">
      <w:pPr>
        <w:jc w:val="both"/>
        <w:rPr>
          <w:rFonts w:ascii="Arial" w:hAnsi="Arial" w:cs="Arial"/>
          <w:color w:val="000000" w:themeColor="text1"/>
        </w:rPr>
      </w:pPr>
    </w:p>
    <w:p w14:paraId="6D781C6E"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FORMA DE PAGO</w:t>
      </w:r>
    </w:p>
    <w:p w14:paraId="0A45ABE0" w14:textId="77777777" w:rsidR="00B64B8D" w:rsidRPr="00B64B8D" w:rsidRDefault="00B64B8D" w:rsidP="00B64B8D">
      <w:pPr>
        <w:jc w:val="both"/>
        <w:rPr>
          <w:rFonts w:ascii="Arial" w:hAnsi="Arial" w:cs="Arial"/>
          <w:color w:val="000000" w:themeColor="text1"/>
          <w:lang w:val="es-ES"/>
        </w:rPr>
      </w:pPr>
    </w:p>
    <w:p w14:paraId="2DDF68F3"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La Entidad cancelará al Contratista el valor del contrato en pagos parciales mensuales por avance de obra, de acuerdo con las cantidades ejecutadas y aprobadas por la supervisión hasta el 90% del valor del contrato. El 10% restante del valor del contrato se pagará contra liquidación del contrato.</w:t>
      </w:r>
    </w:p>
    <w:p w14:paraId="6EC9EB12" w14:textId="77777777" w:rsidR="00B64B8D" w:rsidRPr="00B64B8D" w:rsidRDefault="00B64B8D" w:rsidP="00B64B8D">
      <w:pPr>
        <w:jc w:val="both"/>
        <w:rPr>
          <w:rFonts w:ascii="Arial" w:hAnsi="Arial" w:cs="Arial"/>
          <w:color w:val="000000" w:themeColor="text1"/>
          <w:lang w:val="es-ES"/>
        </w:rPr>
      </w:pPr>
    </w:p>
    <w:p w14:paraId="534C059A"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Para cada uno de los pagos se debe acreditar lo siguiente:</w:t>
      </w:r>
    </w:p>
    <w:p w14:paraId="267FCCB9"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 xml:space="preserve">Factura </w:t>
      </w:r>
    </w:p>
    <w:p w14:paraId="0FDD9EA4"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Informe del contratista</w:t>
      </w:r>
    </w:p>
    <w:p w14:paraId="441BAD5B"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 xml:space="preserve">Acta con cantidades de obras ejecutadas aprobadas por supervisor, el acta debe estar suscrita </w:t>
      </w:r>
    </w:p>
    <w:p w14:paraId="74D6433D"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memorias de cantidades aprobadas por supervisor</w:t>
      </w:r>
    </w:p>
    <w:p w14:paraId="5ADE6A6D"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Acreditación de encontrarse al día en el pago de los aportes al sistema de seguridad social integral y parafiscal del personal a su cargo.</w:t>
      </w:r>
    </w:p>
    <w:p w14:paraId="21A5CDC3" w14:textId="77777777" w:rsidR="00B64B8D" w:rsidRPr="00B64B8D" w:rsidRDefault="00B64B8D" w:rsidP="00B64B8D">
      <w:pPr>
        <w:jc w:val="both"/>
        <w:rPr>
          <w:rFonts w:ascii="Arial" w:hAnsi="Arial" w:cs="Arial"/>
          <w:color w:val="000000" w:themeColor="text1"/>
          <w:lang w:val="es-ES"/>
        </w:rPr>
      </w:pPr>
    </w:p>
    <w:p w14:paraId="70D37679"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Por parte del supervisor se requiere:</w:t>
      </w:r>
    </w:p>
    <w:p w14:paraId="7B74E87B" w14:textId="77777777" w:rsidR="00B64B8D" w:rsidRPr="00B64B8D" w:rsidRDefault="00B64B8D" w:rsidP="00B64B8D">
      <w:pPr>
        <w:jc w:val="both"/>
        <w:rPr>
          <w:rFonts w:ascii="Arial" w:hAnsi="Arial" w:cs="Arial"/>
          <w:color w:val="000000" w:themeColor="text1"/>
          <w:lang w:val="es-ES"/>
        </w:rPr>
      </w:pPr>
    </w:p>
    <w:p w14:paraId="4F079F82"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Informe de supervisión</w:t>
      </w:r>
    </w:p>
    <w:p w14:paraId="727F1C8F" w14:textId="77777777" w:rsidR="00B64B8D"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Acta de cumplimiento a satisfacción</w:t>
      </w:r>
    </w:p>
    <w:p w14:paraId="45E969C8" w14:textId="11778E17" w:rsidR="008F2D50" w:rsidRPr="00B64B8D" w:rsidRDefault="00B64B8D" w:rsidP="00B64B8D">
      <w:pPr>
        <w:jc w:val="both"/>
        <w:rPr>
          <w:rFonts w:ascii="Arial" w:hAnsi="Arial" w:cs="Arial"/>
          <w:color w:val="000000" w:themeColor="text1"/>
          <w:lang w:val="es-ES"/>
        </w:rPr>
      </w:pPr>
      <w:r w:rsidRPr="00B64B8D">
        <w:rPr>
          <w:rFonts w:ascii="Arial" w:hAnsi="Arial" w:cs="Arial"/>
          <w:color w:val="000000" w:themeColor="text1"/>
          <w:lang w:val="es-ES"/>
        </w:rPr>
        <w:t>-</w:t>
      </w:r>
      <w:r w:rsidRPr="00B64B8D">
        <w:rPr>
          <w:rFonts w:ascii="Arial" w:hAnsi="Arial" w:cs="Arial"/>
          <w:color w:val="000000" w:themeColor="text1"/>
          <w:lang w:val="es-ES"/>
        </w:rPr>
        <w:tab/>
        <w:t>Verificación de pago al sistema de seguridad social</w:t>
      </w:r>
    </w:p>
    <w:p w14:paraId="456187D7" w14:textId="77777777" w:rsidR="00B64B8D" w:rsidRDefault="00B64B8D" w:rsidP="00972689">
      <w:pPr>
        <w:jc w:val="both"/>
        <w:rPr>
          <w:rFonts w:ascii="Arial" w:hAnsi="Arial" w:cs="Arial"/>
          <w:b/>
          <w:bCs/>
          <w:color w:val="000000" w:themeColor="text1"/>
        </w:rPr>
      </w:pPr>
    </w:p>
    <w:p w14:paraId="268BEBA9" w14:textId="3292D0D0" w:rsidR="008F2D50" w:rsidRPr="004F4E8E" w:rsidRDefault="008F2D50" w:rsidP="00972689">
      <w:pPr>
        <w:jc w:val="both"/>
        <w:rPr>
          <w:rFonts w:ascii="Arial" w:hAnsi="Arial" w:cs="Arial"/>
          <w:b/>
          <w:bCs/>
          <w:color w:val="000000" w:themeColor="text1"/>
        </w:rPr>
      </w:pPr>
      <w:r w:rsidRPr="004F4E8E">
        <w:rPr>
          <w:rFonts w:ascii="Arial" w:hAnsi="Arial" w:cs="Arial"/>
          <w:b/>
          <w:bCs/>
          <w:color w:val="000000" w:themeColor="text1"/>
        </w:rPr>
        <w:t>Opción 1:</w:t>
      </w:r>
    </w:p>
    <w:p w14:paraId="02BE47DE" w14:textId="115468F9" w:rsidR="008F2D50" w:rsidRDefault="00B64B8D" w:rsidP="00972689">
      <w:pPr>
        <w:jc w:val="both"/>
        <w:rPr>
          <w:rFonts w:ascii="Arial" w:hAnsi="Arial" w:cs="Arial"/>
          <w:color w:val="000000" w:themeColor="text1"/>
        </w:rPr>
      </w:pPr>
      <w:r w:rsidRPr="00B64B8D">
        <w:rPr>
          <w:rFonts w:ascii="Arial" w:hAnsi="Arial" w:cs="Arial"/>
          <w:color w:val="000000" w:themeColor="text1"/>
        </w:rPr>
        <w:lastRenderedPageBreak/>
        <w:t>Para la realización del primer pago se deberá adjuntar acta de socialización de la obra con la comunidad y actas de vecindad.</w:t>
      </w:r>
    </w:p>
    <w:p w14:paraId="7022BBBB" w14:textId="77777777" w:rsidR="00B64B8D" w:rsidRPr="004F4E8E" w:rsidRDefault="00B64B8D" w:rsidP="00972689">
      <w:pPr>
        <w:jc w:val="both"/>
        <w:rPr>
          <w:rFonts w:ascii="Arial" w:hAnsi="Arial" w:cs="Arial"/>
          <w:color w:val="000000" w:themeColor="text1"/>
        </w:rPr>
      </w:pPr>
    </w:p>
    <w:p w14:paraId="58D7C90B" w14:textId="77777777" w:rsidR="008F2D50" w:rsidRDefault="008F2D50" w:rsidP="00972689">
      <w:pPr>
        <w:jc w:val="both"/>
        <w:rPr>
          <w:rFonts w:ascii="Arial" w:hAnsi="Arial" w:cs="Arial"/>
          <w:b/>
          <w:bCs/>
          <w:color w:val="000000" w:themeColor="text1"/>
        </w:rPr>
      </w:pPr>
      <w:r w:rsidRPr="004F4E8E">
        <w:rPr>
          <w:rFonts w:ascii="Arial" w:hAnsi="Arial" w:cs="Arial"/>
          <w:b/>
          <w:bCs/>
          <w:color w:val="000000" w:themeColor="text1"/>
        </w:rPr>
        <w:t>Opción 2:</w:t>
      </w:r>
    </w:p>
    <w:p w14:paraId="42092A4B" w14:textId="77777777" w:rsidR="00B64B8D" w:rsidRPr="004F4E8E" w:rsidRDefault="00B64B8D" w:rsidP="00972689">
      <w:pPr>
        <w:jc w:val="both"/>
        <w:rPr>
          <w:rFonts w:ascii="Arial" w:hAnsi="Arial" w:cs="Arial"/>
          <w:b/>
          <w:bCs/>
          <w:color w:val="000000" w:themeColor="text1"/>
        </w:rPr>
      </w:pPr>
    </w:p>
    <w:p w14:paraId="6417BE3A" w14:textId="77777777" w:rsidR="00B64B8D" w:rsidRDefault="00B64B8D" w:rsidP="00B64B8D">
      <w:pPr>
        <w:jc w:val="both"/>
        <w:rPr>
          <w:rFonts w:ascii="Arial" w:hAnsi="Arial" w:cs="Arial"/>
          <w:color w:val="000000" w:themeColor="text1"/>
        </w:rPr>
      </w:pPr>
      <w:r w:rsidRPr="00B64B8D">
        <w:rPr>
          <w:rFonts w:ascii="Arial" w:hAnsi="Arial" w:cs="Arial"/>
          <w:color w:val="000000" w:themeColor="text1"/>
        </w:rPr>
        <w:t>Para el pago final se deben adjuntar también los siguientes documentos:</w:t>
      </w:r>
    </w:p>
    <w:p w14:paraId="4C0D8CEA" w14:textId="410E7E80" w:rsidR="00B64B8D" w:rsidRPr="00B64B8D" w:rsidRDefault="00B64B8D" w:rsidP="00B64B8D">
      <w:pPr>
        <w:jc w:val="both"/>
        <w:rPr>
          <w:rFonts w:ascii="Arial" w:hAnsi="Arial" w:cs="Arial"/>
          <w:color w:val="000000" w:themeColor="text1"/>
        </w:rPr>
      </w:pPr>
      <w:r w:rsidRPr="00B64B8D">
        <w:rPr>
          <w:rFonts w:ascii="Arial" w:hAnsi="Arial" w:cs="Arial"/>
          <w:color w:val="000000" w:themeColor="text1"/>
        </w:rPr>
        <w:t xml:space="preserve"> </w:t>
      </w:r>
    </w:p>
    <w:p w14:paraId="7E34438A" w14:textId="3EE3B7C9" w:rsidR="008F2D50" w:rsidRPr="004F4E8E" w:rsidRDefault="00B64B8D" w:rsidP="00B64B8D">
      <w:pPr>
        <w:jc w:val="both"/>
        <w:rPr>
          <w:rFonts w:ascii="Arial" w:hAnsi="Arial" w:cs="Arial"/>
          <w:color w:val="000000" w:themeColor="text1"/>
        </w:rPr>
      </w:pPr>
      <w:r w:rsidRPr="00B64B8D">
        <w:rPr>
          <w:rFonts w:ascii="Arial" w:hAnsi="Arial" w:cs="Arial"/>
          <w:color w:val="000000" w:themeColor="text1"/>
        </w:rPr>
        <w:t xml:space="preserve">Paz y salvo de los trabajadores vinculados a la ejecución de la obra, de proveedores, pago FIC y parafiscales, bitácora, manual o recomendaciones de mantenimiento, planos récords, y acta de recibo por parte de </w:t>
      </w:r>
      <w:proofErr w:type="spellStart"/>
      <w:r w:rsidRPr="00B64B8D">
        <w:rPr>
          <w:rFonts w:ascii="Arial" w:hAnsi="Arial" w:cs="Arial"/>
          <w:color w:val="000000" w:themeColor="text1"/>
        </w:rPr>
        <w:t>ls</w:t>
      </w:r>
      <w:proofErr w:type="spellEnd"/>
      <w:r w:rsidRPr="00B64B8D">
        <w:rPr>
          <w:rFonts w:ascii="Arial" w:hAnsi="Arial" w:cs="Arial"/>
          <w:color w:val="000000" w:themeColor="text1"/>
        </w:rPr>
        <w:t xml:space="preserve"> presidentes de las Juntas Acción Comunal de las veredas beneficiadas y póliza de estabilidad actualizada con acta de recibo</w:t>
      </w:r>
    </w:p>
    <w:p w14:paraId="755B88B9" w14:textId="77777777" w:rsidR="008F2D50" w:rsidRPr="004F4E8E" w:rsidRDefault="008F2D50" w:rsidP="00972689">
      <w:pPr>
        <w:jc w:val="both"/>
        <w:rPr>
          <w:rFonts w:ascii="Arial" w:hAnsi="Arial" w:cs="Arial"/>
          <w:color w:val="000000" w:themeColor="text1"/>
        </w:rPr>
      </w:pPr>
    </w:p>
    <w:p w14:paraId="53991220" w14:textId="77777777" w:rsidR="008F2D50" w:rsidRDefault="008F2D50" w:rsidP="00972689">
      <w:pPr>
        <w:jc w:val="both"/>
        <w:rPr>
          <w:rFonts w:ascii="Arial" w:hAnsi="Arial" w:cs="Arial"/>
          <w:b/>
          <w:bCs/>
          <w:color w:val="000000" w:themeColor="text1"/>
        </w:rPr>
      </w:pPr>
      <w:r w:rsidRPr="004F4E8E">
        <w:rPr>
          <w:rFonts w:ascii="Arial" w:hAnsi="Arial" w:cs="Arial"/>
          <w:b/>
          <w:bCs/>
          <w:color w:val="000000" w:themeColor="text1"/>
        </w:rPr>
        <w:t>Opción 3:</w:t>
      </w:r>
    </w:p>
    <w:p w14:paraId="08A1DBB2" w14:textId="77777777" w:rsidR="00B64B8D" w:rsidRPr="004F4E8E" w:rsidRDefault="00B64B8D" w:rsidP="00972689">
      <w:pPr>
        <w:jc w:val="both"/>
        <w:rPr>
          <w:rFonts w:ascii="Arial" w:hAnsi="Arial" w:cs="Arial"/>
          <w:b/>
          <w:bCs/>
          <w:color w:val="000000" w:themeColor="text1"/>
        </w:rPr>
      </w:pPr>
    </w:p>
    <w:p w14:paraId="309F3447" w14:textId="088D00CD" w:rsidR="008F2D50" w:rsidRDefault="00B64B8D" w:rsidP="00972689">
      <w:pPr>
        <w:jc w:val="both"/>
        <w:rPr>
          <w:rFonts w:ascii="Arial" w:hAnsi="Arial" w:cs="Arial"/>
          <w:color w:val="000000" w:themeColor="text1"/>
        </w:rPr>
      </w:pPr>
      <w:r w:rsidRPr="00B64B8D">
        <w:rPr>
          <w:rFonts w:ascii="Arial" w:hAnsi="Arial" w:cs="Arial"/>
          <w:color w:val="000000" w:themeColor="text1"/>
        </w:rPr>
        <w:t>El Municipio no reconocerá, por consiguiente, ningún reajuste realizado por el CONTRATISTA en relación con los costos, gastos o actividades adicionales que aquel requería para la ejecución del contrato y que fueron previsibles al momento de la presentación de la propuesta.</w:t>
      </w:r>
    </w:p>
    <w:p w14:paraId="587E7201" w14:textId="77777777" w:rsidR="00B64B8D" w:rsidRDefault="00B64B8D" w:rsidP="00B64B8D">
      <w:pPr>
        <w:jc w:val="both"/>
        <w:rPr>
          <w:rFonts w:ascii="Arial" w:hAnsi="Arial" w:cs="Arial"/>
          <w:b/>
          <w:bCs/>
          <w:color w:val="000000" w:themeColor="text1"/>
        </w:rPr>
      </w:pPr>
    </w:p>
    <w:p w14:paraId="1088A67D" w14:textId="77777777" w:rsidR="00B64B8D" w:rsidRDefault="00B64B8D" w:rsidP="00B64B8D">
      <w:pPr>
        <w:jc w:val="both"/>
        <w:rPr>
          <w:rFonts w:ascii="Arial" w:hAnsi="Arial" w:cs="Arial"/>
          <w:b/>
          <w:bCs/>
          <w:color w:val="000000" w:themeColor="text1"/>
        </w:rPr>
      </w:pPr>
      <w:r>
        <w:rPr>
          <w:rFonts w:ascii="Arial" w:hAnsi="Arial" w:cs="Arial"/>
          <w:b/>
          <w:bCs/>
          <w:color w:val="000000" w:themeColor="text1"/>
        </w:rPr>
        <w:t>Opción</w:t>
      </w:r>
      <w:r w:rsidRPr="00B64B8D">
        <w:rPr>
          <w:rFonts w:ascii="Arial" w:hAnsi="Arial" w:cs="Arial"/>
          <w:b/>
          <w:bCs/>
          <w:color w:val="000000" w:themeColor="text1"/>
        </w:rPr>
        <w:t xml:space="preserve"> 4: </w:t>
      </w:r>
    </w:p>
    <w:p w14:paraId="58335D39" w14:textId="77777777" w:rsidR="00B64B8D" w:rsidRDefault="00B64B8D" w:rsidP="00B64B8D">
      <w:pPr>
        <w:jc w:val="both"/>
        <w:rPr>
          <w:rFonts w:ascii="Arial" w:hAnsi="Arial" w:cs="Arial"/>
          <w:b/>
          <w:bCs/>
          <w:color w:val="000000" w:themeColor="text1"/>
        </w:rPr>
      </w:pPr>
    </w:p>
    <w:p w14:paraId="69312C6E" w14:textId="4535B778" w:rsidR="00B64B8D" w:rsidRPr="00BC1F34" w:rsidRDefault="00B64B8D" w:rsidP="00B64B8D">
      <w:pPr>
        <w:jc w:val="both"/>
        <w:rPr>
          <w:rFonts w:ascii="Arial" w:hAnsi="Arial" w:cs="Arial"/>
          <w:color w:val="000000" w:themeColor="text1"/>
        </w:rPr>
      </w:pPr>
      <w:r w:rsidRPr="00BC1F34">
        <w:rPr>
          <w:rFonts w:ascii="Arial" w:hAnsi="Arial" w:cs="Arial"/>
          <w:color w:val="000000" w:themeColor="text1"/>
        </w:rPr>
        <w:t>El contratista pagará lodos los impuestos, tasas y similares que se deriven de la ejecución del contrato, de conformidad con la Ley</w:t>
      </w:r>
      <w:r w:rsidR="00BC1F34" w:rsidRPr="00BC1F34">
        <w:rPr>
          <w:rFonts w:ascii="Arial" w:hAnsi="Arial" w:cs="Arial"/>
          <w:color w:val="000000" w:themeColor="text1"/>
        </w:rPr>
        <w:t>.</w:t>
      </w:r>
    </w:p>
    <w:p w14:paraId="1E82589F" w14:textId="77777777" w:rsidR="00B64B8D" w:rsidRPr="00B64B8D" w:rsidRDefault="00B64B8D" w:rsidP="00B64B8D">
      <w:pPr>
        <w:jc w:val="both"/>
        <w:rPr>
          <w:rFonts w:ascii="Arial" w:hAnsi="Arial" w:cs="Arial"/>
          <w:b/>
          <w:bCs/>
          <w:color w:val="000000" w:themeColor="text1"/>
        </w:rPr>
      </w:pPr>
    </w:p>
    <w:p w14:paraId="68E9A94C" w14:textId="77777777" w:rsidR="00BC1F34" w:rsidRDefault="00BC1F34" w:rsidP="00B64B8D">
      <w:pPr>
        <w:jc w:val="both"/>
        <w:rPr>
          <w:rFonts w:ascii="Arial" w:hAnsi="Arial" w:cs="Arial"/>
          <w:b/>
          <w:bCs/>
          <w:color w:val="000000" w:themeColor="text1"/>
        </w:rPr>
      </w:pPr>
      <w:r>
        <w:rPr>
          <w:rFonts w:ascii="Arial" w:hAnsi="Arial" w:cs="Arial"/>
          <w:b/>
          <w:bCs/>
          <w:color w:val="000000" w:themeColor="text1"/>
        </w:rPr>
        <w:t>Opción</w:t>
      </w:r>
      <w:r w:rsidR="00B64B8D" w:rsidRPr="00B64B8D">
        <w:rPr>
          <w:rFonts w:ascii="Arial" w:hAnsi="Arial" w:cs="Arial"/>
          <w:b/>
          <w:bCs/>
          <w:color w:val="000000" w:themeColor="text1"/>
        </w:rPr>
        <w:t xml:space="preserve"> 5:</w:t>
      </w:r>
    </w:p>
    <w:p w14:paraId="0C53951C" w14:textId="77777777" w:rsidR="00BC1F34" w:rsidRDefault="00BC1F34" w:rsidP="00B64B8D">
      <w:pPr>
        <w:jc w:val="both"/>
        <w:rPr>
          <w:rFonts w:ascii="Arial" w:hAnsi="Arial" w:cs="Arial"/>
          <w:b/>
          <w:bCs/>
          <w:color w:val="000000" w:themeColor="text1"/>
        </w:rPr>
      </w:pPr>
    </w:p>
    <w:p w14:paraId="098E8B61" w14:textId="048563D5" w:rsidR="00B64B8D" w:rsidRPr="00BC1F34" w:rsidRDefault="00B64B8D" w:rsidP="00B64B8D">
      <w:pPr>
        <w:jc w:val="both"/>
        <w:rPr>
          <w:rFonts w:ascii="Arial" w:hAnsi="Arial" w:cs="Arial"/>
          <w:color w:val="000000" w:themeColor="text1"/>
        </w:rPr>
      </w:pPr>
      <w:r w:rsidRPr="00BC1F34">
        <w:rPr>
          <w:rFonts w:ascii="Arial" w:hAnsi="Arial" w:cs="Arial"/>
          <w:color w:val="000000" w:themeColor="text1"/>
        </w:rPr>
        <w:t>En todo caso los pagos se sujetarán al Plan Anual Mensualizado de Caja -PAC, el sistema de pago utilizado por el Municipio.</w:t>
      </w:r>
    </w:p>
    <w:p w14:paraId="3C85C3E2" w14:textId="77777777" w:rsidR="00B64B8D" w:rsidRPr="00B64B8D" w:rsidRDefault="00B64B8D" w:rsidP="00B64B8D">
      <w:pPr>
        <w:jc w:val="both"/>
        <w:rPr>
          <w:rFonts w:ascii="Arial" w:hAnsi="Arial" w:cs="Arial"/>
          <w:b/>
          <w:bCs/>
          <w:color w:val="000000" w:themeColor="text1"/>
        </w:rPr>
      </w:pPr>
    </w:p>
    <w:p w14:paraId="48768EEA" w14:textId="77777777" w:rsidR="00BC1F34" w:rsidRDefault="00BC1F34" w:rsidP="00B64B8D">
      <w:pPr>
        <w:jc w:val="both"/>
        <w:rPr>
          <w:rFonts w:ascii="Arial" w:hAnsi="Arial" w:cs="Arial"/>
          <w:b/>
          <w:bCs/>
          <w:color w:val="000000" w:themeColor="text1"/>
        </w:rPr>
      </w:pPr>
      <w:r>
        <w:rPr>
          <w:rFonts w:ascii="Arial" w:hAnsi="Arial" w:cs="Arial"/>
          <w:b/>
          <w:bCs/>
          <w:color w:val="000000" w:themeColor="text1"/>
        </w:rPr>
        <w:t>Opción</w:t>
      </w:r>
      <w:r w:rsidR="00B64B8D" w:rsidRPr="00B64B8D">
        <w:rPr>
          <w:rFonts w:ascii="Arial" w:hAnsi="Arial" w:cs="Arial"/>
          <w:b/>
          <w:bCs/>
          <w:color w:val="000000" w:themeColor="text1"/>
        </w:rPr>
        <w:t xml:space="preserve"> 6: </w:t>
      </w:r>
    </w:p>
    <w:p w14:paraId="2BF4ABC8" w14:textId="77777777" w:rsidR="00BC1F34" w:rsidRDefault="00BC1F34" w:rsidP="00B64B8D">
      <w:pPr>
        <w:jc w:val="both"/>
        <w:rPr>
          <w:rFonts w:ascii="Arial" w:hAnsi="Arial" w:cs="Arial"/>
          <w:b/>
          <w:bCs/>
          <w:color w:val="000000" w:themeColor="text1"/>
        </w:rPr>
      </w:pPr>
    </w:p>
    <w:p w14:paraId="72B87F0E" w14:textId="16468F50" w:rsidR="00B64B8D" w:rsidRPr="00BC1F34" w:rsidRDefault="00BC1F34" w:rsidP="00B64B8D">
      <w:pPr>
        <w:jc w:val="both"/>
        <w:rPr>
          <w:rFonts w:ascii="Arial" w:hAnsi="Arial" w:cs="Arial"/>
          <w:color w:val="000000" w:themeColor="text1"/>
        </w:rPr>
      </w:pPr>
      <w:r w:rsidRPr="00BC1F34">
        <w:rPr>
          <w:rFonts w:ascii="Arial" w:hAnsi="Arial" w:cs="Arial"/>
          <w:color w:val="000000" w:themeColor="text1"/>
        </w:rPr>
        <w:t>Ú</w:t>
      </w:r>
      <w:r w:rsidR="00B64B8D" w:rsidRPr="00BC1F34">
        <w:rPr>
          <w:rFonts w:ascii="Arial" w:hAnsi="Arial" w:cs="Arial"/>
          <w:color w:val="000000" w:themeColor="text1"/>
        </w:rPr>
        <w:t>ltimo pago se encuentra sujeto a la liquidación del contrato estatal suscrito.</w:t>
      </w:r>
    </w:p>
    <w:p w14:paraId="2AEF20A4" w14:textId="77777777" w:rsidR="00B64B8D" w:rsidRPr="00B64B8D" w:rsidRDefault="00B64B8D" w:rsidP="00B64B8D">
      <w:pPr>
        <w:jc w:val="both"/>
        <w:rPr>
          <w:rFonts w:ascii="Arial" w:hAnsi="Arial" w:cs="Arial"/>
          <w:b/>
          <w:bCs/>
          <w:color w:val="000000" w:themeColor="text1"/>
        </w:rPr>
      </w:pPr>
    </w:p>
    <w:p w14:paraId="407922ED" w14:textId="77777777" w:rsidR="00BC1F34" w:rsidRDefault="00BC1F34" w:rsidP="00B64B8D">
      <w:pPr>
        <w:jc w:val="both"/>
        <w:rPr>
          <w:rFonts w:ascii="Arial" w:hAnsi="Arial" w:cs="Arial"/>
          <w:b/>
          <w:bCs/>
          <w:color w:val="000000" w:themeColor="text1"/>
        </w:rPr>
      </w:pPr>
      <w:r>
        <w:rPr>
          <w:rFonts w:ascii="Arial" w:hAnsi="Arial" w:cs="Arial"/>
          <w:b/>
          <w:bCs/>
          <w:color w:val="000000" w:themeColor="text1"/>
        </w:rPr>
        <w:t>Opción</w:t>
      </w:r>
      <w:r w:rsidR="00B64B8D" w:rsidRPr="00B64B8D">
        <w:rPr>
          <w:rFonts w:ascii="Arial" w:hAnsi="Arial" w:cs="Arial"/>
          <w:b/>
          <w:bCs/>
          <w:color w:val="000000" w:themeColor="text1"/>
        </w:rPr>
        <w:t xml:space="preserve"> 7: </w:t>
      </w:r>
    </w:p>
    <w:p w14:paraId="3CDE6BD2" w14:textId="77598611" w:rsidR="00B64B8D" w:rsidRPr="00BC1F34" w:rsidRDefault="00B64B8D" w:rsidP="00B64B8D">
      <w:pPr>
        <w:jc w:val="both"/>
        <w:rPr>
          <w:rFonts w:ascii="Arial" w:hAnsi="Arial" w:cs="Arial"/>
          <w:color w:val="000000" w:themeColor="text1"/>
        </w:rPr>
      </w:pPr>
      <w:r w:rsidRPr="00BC1F34">
        <w:rPr>
          <w:rFonts w:ascii="Arial" w:hAnsi="Arial" w:cs="Arial"/>
          <w:color w:val="000000" w:themeColor="text1"/>
        </w:rPr>
        <w:t>En caso de que el proponente favorecido con la adjudicación sea un consorcio o unión temporal, debe cómo va a efectuar la facturación en el formato aprobado por la DIAN a nombre del respectivo consorcio o unión temporal.</w:t>
      </w:r>
    </w:p>
    <w:p w14:paraId="161F3458" w14:textId="77777777" w:rsidR="00BC1F34" w:rsidRDefault="00BC1F34" w:rsidP="00972689">
      <w:pPr>
        <w:jc w:val="both"/>
        <w:rPr>
          <w:rFonts w:ascii="Arial" w:hAnsi="Arial" w:cs="Arial"/>
          <w:b/>
          <w:bCs/>
          <w:color w:val="000000" w:themeColor="text1"/>
        </w:rPr>
      </w:pPr>
    </w:p>
    <w:p w14:paraId="6F4C504B" w14:textId="424D7C63" w:rsidR="008F2D50" w:rsidRPr="00BC1F34" w:rsidRDefault="00BC1F34" w:rsidP="00BC1F34">
      <w:pPr>
        <w:jc w:val="both"/>
        <w:rPr>
          <w:rFonts w:ascii="Arial" w:hAnsi="Arial" w:cs="Arial"/>
          <w:color w:val="000000" w:themeColor="text1"/>
        </w:rPr>
      </w:pPr>
      <w:r w:rsidRPr="00BC1F34">
        <w:rPr>
          <w:rFonts w:ascii="Arial" w:hAnsi="Arial" w:cs="Arial"/>
          <w:b/>
          <w:bCs/>
          <w:color w:val="000000" w:themeColor="text1"/>
        </w:rPr>
        <w:t xml:space="preserve">Parágrafo 1. </w:t>
      </w:r>
      <w:r w:rsidRPr="00BC1F34">
        <w:rPr>
          <w:rFonts w:ascii="Arial" w:hAnsi="Arial" w:cs="Arial"/>
          <w:color w:val="000000" w:themeColor="text1"/>
        </w:rPr>
        <w:t>El supervisor solo aprobará el pago final de aquellas actividades que sean comprobables y</w:t>
      </w:r>
      <w:r w:rsidRPr="00BC1F34">
        <w:rPr>
          <w:rFonts w:ascii="Arial" w:hAnsi="Arial" w:cs="Arial"/>
          <w:color w:val="000000" w:themeColor="text1"/>
        </w:rPr>
        <w:t xml:space="preserve"> </w:t>
      </w:r>
      <w:r w:rsidRPr="00BC1F34">
        <w:rPr>
          <w:rFonts w:ascii="Arial" w:hAnsi="Arial" w:cs="Arial"/>
          <w:color w:val="000000" w:themeColor="text1"/>
        </w:rPr>
        <w:t>efectivamente soportadas y que, en consecuencia, hayan sido debidamente ejecutadas por el Contratista.</w:t>
      </w:r>
      <w:r w:rsidRPr="00BC1F34">
        <w:rPr>
          <w:rFonts w:ascii="Arial" w:hAnsi="Arial" w:cs="Arial"/>
          <w:color w:val="000000" w:themeColor="text1"/>
        </w:rPr>
        <w:t xml:space="preserve"> </w:t>
      </w:r>
      <w:r w:rsidRPr="00BC1F34">
        <w:rPr>
          <w:rFonts w:ascii="Arial" w:hAnsi="Arial" w:cs="Arial"/>
          <w:color w:val="000000" w:themeColor="text1"/>
        </w:rPr>
        <w:t>Para causar el pago final del contrato, el Contratista deberá acreditar que se encuentra a paz y salvo con la</w:t>
      </w:r>
      <w:r w:rsidRPr="00BC1F34">
        <w:rPr>
          <w:rFonts w:ascii="Arial" w:hAnsi="Arial" w:cs="Arial"/>
          <w:color w:val="000000" w:themeColor="text1"/>
        </w:rPr>
        <w:t xml:space="preserve"> </w:t>
      </w:r>
      <w:r w:rsidRPr="00BC1F34">
        <w:rPr>
          <w:rFonts w:ascii="Arial" w:hAnsi="Arial" w:cs="Arial"/>
          <w:color w:val="000000" w:themeColor="text1"/>
        </w:rPr>
        <w:t xml:space="preserve">totalidad de proveedores, subcontratistas y empleados que haya utilizado en la ejecución de las </w:t>
      </w:r>
      <w:r w:rsidRPr="00BC1F34">
        <w:rPr>
          <w:rFonts w:ascii="Arial" w:hAnsi="Arial" w:cs="Arial"/>
          <w:color w:val="000000" w:themeColor="text1"/>
        </w:rPr>
        <w:lastRenderedPageBreak/>
        <w:t>actividades</w:t>
      </w:r>
      <w:r w:rsidRPr="00BC1F34">
        <w:rPr>
          <w:rFonts w:ascii="Arial" w:hAnsi="Arial" w:cs="Arial"/>
          <w:color w:val="000000" w:themeColor="text1"/>
        </w:rPr>
        <w:t xml:space="preserve"> </w:t>
      </w:r>
      <w:r w:rsidRPr="00BC1F34">
        <w:rPr>
          <w:rFonts w:ascii="Arial" w:hAnsi="Arial" w:cs="Arial"/>
          <w:color w:val="000000" w:themeColor="text1"/>
        </w:rPr>
        <w:t>contratadas. Hasta no entregar dichos soportes, la Entidad no hará el respectivo recibo de factura final de</w:t>
      </w:r>
      <w:r w:rsidRPr="00BC1F34">
        <w:rPr>
          <w:rFonts w:ascii="Arial" w:hAnsi="Arial" w:cs="Arial"/>
          <w:color w:val="000000" w:themeColor="text1"/>
        </w:rPr>
        <w:t xml:space="preserve"> </w:t>
      </w:r>
      <w:r w:rsidRPr="00BC1F34">
        <w:rPr>
          <w:rFonts w:ascii="Arial" w:hAnsi="Arial" w:cs="Arial"/>
          <w:color w:val="000000" w:themeColor="text1"/>
        </w:rPr>
        <w:t>pago al contrato.</w:t>
      </w:r>
    </w:p>
    <w:p w14:paraId="56744C92" w14:textId="77777777" w:rsidR="00BC1F34" w:rsidRPr="00BC1F34" w:rsidRDefault="00BC1F34" w:rsidP="00BC1F34">
      <w:pPr>
        <w:jc w:val="both"/>
        <w:rPr>
          <w:rFonts w:ascii="Arial" w:hAnsi="Arial" w:cs="Arial"/>
          <w:color w:val="000000" w:themeColor="text1"/>
        </w:rPr>
      </w:pPr>
    </w:p>
    <w:p w14:paraId="5DB12FB3"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14:paraId="717FD9F0" w14:textId="77777777" w:rsidR="008F2D50" w:rsidRPr="004F4E8E" w:rsidRDefault="008F2D50" w:rsidP="00972689">
      <w:pPr>
        <w:jc w:val="both"/>
        <w:rPr>
          <w:rFonts w:ascii="Arial" w:hAnsi="Arial" w:cs="Arial"/>
          <w:color w:val="000000" w:themeColor="text1"/>
        </w:rPr>
      </w:pPr>
    </w:p>
    <w:p w14:paraId="50D8CC50"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La Entidad hará las retenciones a que haya lugar sobre cada pago, de acuerdo con las disposiciones legales vigentes sobre la materia.</w:t>
      </w:r>
    </w:p>
    <w:p w14:paraId="28230A48" w14:textId="77777777" w:rsidR="008F2D50" w:rsidRPr="004F4E8E" w:rsidRDefault="008F2D50" w:rsidP="00972689">
      <w:pPr>
        <w:jc w:val="both"/>
        <w:rPr>
          <w:rFonts w:ascii="Arial" w:hAnsi="Arial" w:cs="Arial"/>
          <w:color w:val="000000" w:themeColor="text1"/>
        </w:rPr>
      </w:pPr>
    </w:p>
    <w:p w14:paraId="634E313D"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14:paraId="49C3DD22" w14:textId="77777777" w:rsidR="008F2D50" w:rsidRPr="004F4E8E" w:rsidRDefault="008F2D50" w:rsidP="00972689">
      <w:pPr>
        <w:jc w:val="both"/>
        <w:rPr>
          <w:rFonts w:ascii="Arial" w:hAnsi="Arial" w:cs="Arial"/>
          <w:color w:val="000000" w:themeColor="text1"/>
        </w:rPr>
      </w:pPr>
    </w:p>
    <w:p w14:paraId="7A07315F" w14:textId="77777777" w:rsidR="008F2D50" w:rsidRPr="004F4E8E" w:rsidRDefault="008F2D50" w:rsidP="00972689">
      <w:pPr>
        <w:pStyle w:val="clusula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OBLIGACIONES GENERALES DEL CONTRATISTA</w:t>
      </w:r>
    </w:p>
    <w:p w14:paraId="00FE096B"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2CBC03BF" w14:textId="30081B78"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Además de las derivadas de la esencia y naturaleza del presente Contrato, la ley, las obligaciones y condiciones señaladas en el pliego de condiciones y demás Documentos del Proceso y de las establecidas en </w:t>
      </w:r>
      <w:r w:rsidR="00BC1F34">
        <w:rPr>
          <w:rFonts w:ascii="Arial" w:hAnsi="Arial" w:cs="Arial"/>
          <w:color w:val="000000" w:themeColor="text1"/>
        </w:rPr>
        <w:t>Anexo N°1</w:t>
      </w:r>
      <w:r w:rsidRPr="004F4E8E">
        <w:rPr>
          <w:rFonts w:ascii="Arial" w:hAnsi="Arial" w:cs="Arial"/>
          <w:color w:val="000000" w:themeColor="text1"/>
        </w:rPr>
        <w:t xml:space="preserve">, vigente durante la ejecución del contrato, el Contratista se obliga a: </w:t>
      </w:r>
    </w:p>
    <w:p w14:paraId="43E880DE" w14:textId="77777777" w:rsidR="008F2D50" w:rsidRPr="004F4E8E" w:rsidRDefault="008F2D50" w:rsidP="00972689">
      <w:pPr>
        <w:jc w:val="both"/>
        <w:rPr>
          <w:rFonts w:ascii="Arial" w:hAnsi="Arial" w:cs="Arial"/>
          <w:color w:val="000000" w:themeColor="text1"/>
        </w:rPr>
      </w:pPr>
    </w:p>
    <w:p w14:paraId="30133123"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Resolver todas las consultas que el Supervisor le formule acerca del objeto contratado.</w:t>
      </w:r>
    </w:p>
    <w:p w14:paraId="6B50CA21"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Garantizar la calidad de los productos y servicios, según la propuesta del contratista y las normas técnicas que hay sobre la materia y de óptima calidad.</w:t>
      </w:r>
    </w:p>
    <w:p w14:paraId="15673998"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Obrar con lealtad y buena fe en las distintas etapas contractuales evitando dilaciones que puedan presentarse, y en general se obliga a cumplir con lo establecido en la Ley 1150 de 2007, Ley 80 de 1993 y Decretos reglamentarios.</w:t>
      </w:r>
    </w:p>
    <w:p w14:paraId="34193B62"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Mantener actualizado su lugar de notificación durante la vigencia del contrato y cuatro meses más, y presentarse al Municipio en el momento que sea requerido por la misma para la suscripción de la correspondiente acta de liquidación.</w:t>
      </w:r>
    </w:p>
    <w:p w14:paraId="4707FD29"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Cumplir con las leyes, decretos, acuerdos, resoluciones o reglamentos o cualquier acto de autoridad nacional o Municipal vigente que tenga relación con el objeto del presente contrato. En caso de que cualquiera de las disposiciones normativas antes mencionadas ocasione gastos o costos no previstos, éstos serán a cargo de EL CONTRATISTA.</w:t>
      </w:r>
    </w:p>
    <w:p w14:paraId="1887F094"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Obrar con lealtad y buena fe en las distintas etapas contractuales evitando dilaciones que puedan presentarse, y en general se obliga a cumplir con lo establecido en la Ley 1150 de 2007, Ley 80 de 1993 y Decretos reglamentarios.</w:t>
      </w:r>
    </w:p>
    <w:p w14:paraId="322519B6"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Mantener actualizado su lugar de notificación durante la vigencia del contrato y cuatro meses más, y presentarse al Municipio en el momento que sea requerido por la misma para la suscripción de la correspondiente acta de liquidación.</w:t>
      </w:r>
    </w:p>
    <w:p w14:paraId="54581A95"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lastRenderedPageBreak/>
        <w:t>Facilitar la labor de seguimiento y control que realiza el supervisor o interventor, atendiendo y dando respuesta oportuna a las observaciones o requerimientos que se realicen.</w:t>
      </w:r>
    </w:p>
    <w:p w14:paraId="53009A33"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Cumplir con las leyes, decretos, acuerdos, resoluciones o reglamentos o cualquier acto de autoridad nacional o Municipal vigente que tenga relación con el objeto del presente contrato. En caso de que cualquiera de las disposiciones normativas antes mencionadas ocasione gastos o costos no previstos, éstos serán a cargo de EL CONTRATISTA.</w:t>
      </w:r>
    </w:p>
    <w:p w14:paraId="592868B9"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EL CONTRATISTA asumirá cualquier obligación que pudiere serle impuesta al Municipio por cualquier violación de la ley en la ejecución del contrato.</w:t>
      </w:r>
    </w:p>
    <w:p w14:paraId="7E466502"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w:t>
      </w:r>
    </w:p>
    <w:p w14:paraId="6D9DFBD4"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Cumplir con sus obligaciones laborales respecto del personal a su cargo, y con las obligaciones tributarias y ambientales que le correspondan de acuerdo con su labor.</w:t>
      </w:r>
    </w:p>
    <w:p w14:paraId="60D2E8D4"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Comunicarle a la Entidad cualquier circunstancia política, jurídica, social, económica, técnica, ambiental o de cualquier tipo, que pueda afectar la ejecución del Contrato.</w:t>
      </w:r>
    </w:p>
    <w:p w14:paraId="163AEDC0" w14:textId="77777777" w:rsidR="00BC1F34" w:rsidRPr="00344A2E" w:rsidRDefault="00BC1F34" w:rsidP="00BC1F34">
      <w:pPr>
        <w:pStyle w:val="NormalWeb"/>
        <w:numPr>
          <w:ilvl w:val="0"/>
          <w:numId w:val="36"/>
        </w:numPr>
        <w:contextualSpacing/>
        <w:jc w:val="both"/>
        <w:rPr>
          <w:rFonts w:ascii="Arial" w:eastAsia="Calibri" w:hAnsi="Arial" w:cs="Arial"/>
          <w:sz w:val="22"/>
          <w:szCs w:val="22"/>
        </w:rPr>
      </w:pPr>
      <w:r w:rsidRPr="00344A2E">
        <w:rPr>
          <w:rFonts w:ascii="Arial" w:eastAsia="Calibri" w:hAnsi="Arial" w:cs="Arial"/>
          <w:sz w:val="22"/>
          <w:szCs w:val="22"/>
        </w:rPr>
        <w:t>Abstenerse de adelantar intervención alguna a los recursos sin contar con los permisos emitidos por la entidad competente (cuando aplique intervenciones).</w:t>
      </w:r>
    </w:p>
    <w:p w14:paraId="108D3F2F" w14:textId="77777777" w:rsidR="00BC1F34" w:rsidRPr="00BC1F34" w:rsidRDefault="00BC1F34" w:rsidP="00F553A2">
      <w:pPr>
        <w:pStyle w:val="NormalWeb"/>
        <w:numPr>
          <w:ilvl w:val="0"/>
          <w:numId w:val="36"/>
        </w:numPr>
        <w:contextualSpacing/>
        <w:jc w:val="both"/>
        <w:rPr>
          <w:rFonts w:ascii="Arial" w:hAnsi="Arial" w:cs="Arial"/>
          <w:color w:val="000000" w:themeColor="text1"/>
        </w:rPr>
      </w:pPr>
      <w:r w:rsidRPr="00BC1F34">
        <w:rPr>
          <w:rFonts w:ascii="Arial" w:eastAsia="Calibri" w:hAnsi="Arial" w:cs="Arial"/>
          <w:sz w:val="22"/>
          <w:szCs w:val="22"/>
        </w:rPr>
        <w:t>Dar cabal cumplimiento al pacto de transparencia y declaraciones de la carta de presentación de la oferta.</w:t>
      </w:r>
      <w:r w:rsidRPr="00BC1F34">
        <w:rPr>
          <w:rFonts w:ascii="Arial" w:eastAsia="Calibri" w:hAnsi="Arial" w:cs="Arial"/>
          <w:sz w:val="22"/>
          <w:szCs w:val="22"/>
        </w:rPr>
        <w:t xml:space="preserve"> </w:t>
      </w:r>
    </w:p>
    <w:p w14:paraId="4A850D03" w14:textId="3EC1169C" w:rsidR="008F2D50" w:rsidRPr="00BC1F34" w:rsidRDefault="00BC1F34" w:rsidP="00F553A2">
      <w:pPr>
        <w:pStyle w:val="NormalWeb"/>
        <w:numPr>
          <w:ilvl w:val="0"/>
          <w:numId w:val="36"/>
        </w:numPr>
        <w:contextualSpacing/>
        <w:jc w:val="both"/>
        <w:rPr>
          <w:rFonts w:ascii="Arial" w:hAnsi="Arial" w:cs="Arial"/>
          <w:color w:val="000000" w:themeColor="text1"/>
        </w:rPr>
      </w:pPr>
      <w:r w:rsidRPr="00BC1F34">
        <w:rPr>
          <w:rFonts w:ascii="Arial" w:eastAsia="Calibri" w:hAnsi="Arial" w:cs="Arial"/>
          <w:sz w:val="22"/>
          <w:szCs w:val="22"/>
        </w:rPr>
        <w:t>Informar a la Entidad Estatal cuando ocurra una situación que implique una modificación del estado de los riesgos existentes al momento de proponer o celebrar el contrato.</w:t>
      </w:r>
    </w:p>
    <w:p w14:paraId="529972AB" w14:textId="77777777" w:rsidR="008F2D50" w:rsidRPr="004F4E8E" w:rsidRDefault="008F2D50" w:rsidP="00972689">
      <w:pPr>
        <w:jc w:val="both"/>
        <w:rPr>
          <w:rFonts w:ascii="Arial" w:hAnsi="Arial" w:cs="Arial"/>
          <w:color w:val="000000" w:themeColor="text1"/>
        </w:rPr>
      </w:pPr>
    </w:p>
    <w:p w14:paraId="63D0DC04" w14:textId="77777777" w:rsidR="008F2D50" w:rsidRPr="004F4E8E" w:rsidRDefault="008F2D50" w:rsidP="00972689">
      <w:pPr>
        <w:pStyle w:val="clusulas"/>
        <w:tabs>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OBLIGACIONES ESPECÍFICAS DEL CONTRATISTA</w:t>
      </w:r>
    </w:p>
    <w:p w14:paraId="5E957F36" w14:textId="77777777" w:rsidR="008F2D50" w:rsidRPr="004F4E8E" w:rsidRDefault="008F2D50" w:rsidP="00972689">
      <w:pPr>
        <w:pStyle w:val="clusulas"/>
        <w:numPr>
          <w:ilvl w:val="0"/>
          <w:numId w:val="0"/>
        </w:numPr>
        <w:tabs>
          <w:tab w:val="left" w:pos="1560"/>
        </w:tabs>
        <w:spacing w:before="0" w:after="0"/>
        <w:ind w:left="66"/>
        <w:rPr>
          <w:rFonts w:ascii="Arial" w:hAnsi="Arial" w:cs="Arial"/>
          <w:color w:val="000000" w:themeColor="text1"/>
          <w:sz w:val="24"/>
          <w:szCs w:val="24"/>
        </w:rPr>
      </w:pPr>
    </w:p>
    <w:p w14:paraId="41B6306C"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Antes de iniciar la ejecución de la obra se debe socializar la obra respectiva con la comunidad y levantar las actas de vecindad y registro fotográfico, soportes que deberán ser entregados al municipio para la realización del primer pago.</w:t>
      </w:r>
    </w:p>
    <w:p w14:paraId="056C6B71"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Cumplir a cabalidad con el objeto del contrato, ejecutando y entregando la obra contratada, de acuerdo con los criterios de calidad exigibles y las especificaciones de construcción, planos de diseño y cantidades de obra que hacen parte del pliego de condiciones con sujeción a los precios unitarios estipulados en la propuesta y dentro del plazo establecido en el presente documento. El Municipio pagará las cantidades que se encuentren debidamente ejecutados y soportados y conforme al presupuesto.</w:t>
      </w:r>
    </w:p>
    <w:p w14:paraId="2B62771D"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Instalar en el lugar de la obra una valla informativa de acuerdo al modelo suministrado por el instituto de infraestructura y concesiones de </w:t>
      </w:r>
      <w:r w:rsidRPr="00BC1F34">
        <w:rPr>
          <w:rFonts w:ascii="Arial" w:eastAsia="Calibri" w:hAnsi="Arial" w:cs="Arial"/>
        </w:rPr>
        <w:lastRenderedPageBreak/>
        <w:t xml:space="preserve">Cundinamarca CCU, el valor de la valla deberá estar inmerso dentro del valor presupuesto por Administración de obra, propuesta en la oferta económica del contratista. </w:t>
      </w:r>
    </w:p>
    <w:p w14:paraId="7B805BB0"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Disponer del personal idóneo, así como de los recursos logísticos, materiales, y/o equipos, necesarios para desarrollar el contrato dentro de la oportunidad y con la calidad establecidos.</w:t>
      </w:r>
    </w:p>
    <w:p w14:paraId="064A6C12"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Garantizar la calidad de los bienes y servicios prestados, de acuerdo con el Anexo Técnico (especificaciones técnicas), el Pliego de Condiciones y demás Documentos del Proceso (planos del diseño de placa huella del ICCU). </w:t>
      </w:r>
    </w:p>
    <w:p w14:paraId="7020AF33"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Garantizar el uso de los chalecos, cascos, botas, vallas informativas y demás elementos distintivos donde se establezca la imagen del ICCU, Departamento de Cundinamarca y el Municipio, cumpliendo con las normas de seguridad industrial y salud ocupacional</w:t>
      </w:r>
    </w:p>
    <w:p w14:paraId="30EE2E5D"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Ejecutar el objeto del contrato derivado de este proceso en el plazo establecido. </w:t>
      </w:r>
    </w:p>
    <w:p w14:paraId="3C7582EC"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Suministrar y mantener durante la ejecución de la obra y hasta la entrega de la misma, el personal ofrecido (en la propuesta) y requerido (en el pliego de condiciones) para la ejecución del objeto contractual, el cual deberá cumplir con las calidades técnicas y/o profesionales y la experiencia general y específica exigida en el pliego de condiciones. En caso de justa causa comprobada una vez iniciada la obra, y si EL CONTRATISTA requiriese cambiar personal del ofrecido, deberá demostrar el motivo y el reemplazo deberá tener un perfil igual o superior al que se retiró. La aceptación del nuevo personal que estará sujeta a la aprobación del supervisor con visto bueno del supervisor y/ o interventoría según sea el caso.</w:t>
      </w:r>
    </w:p>
    <w:p w14:paraId="032C691C"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Garantizar la vinculación de mano de obra no calificada de población vulnerable perteneciente a la región y reportar mensualmente la relación y duración de los empleos generados para la ejecución del contrato de obra.</w:t>
      </w:r>
    </w:p>
    <w:p w14:paraId="59C914B0"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Realizar los informes de ejecución, en el cual se evidencie las actividades ejecutadas con porcentaje de avance y registro fotográfico, junto con el anexo   de las actas parciales, memorias de cálculo de las actividades ejecutadas, con su respectivo registro fotográfico.</w:t>
      </w:r>
    </w:p>
    <w:p w14:paraId="122B82A7"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Responder por el pago de los impuestos que cause la legalización y ejecución del contrato.</w:t>
      </w:r>
    </w:p>
    <w:p w14:paraId="2A3FFB90"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Garantizar la correcta ejecución de las obras durante todo el tiempo que dure la ejecución del contrato y de acuerdo a las normas técnicas y legales aplicables, como lo son las especificaciones generales de construcción de carreteras INVIAS y demás normativas aplicables.</w:t>
      </w:r>
    </w:p>
    <w:p w14:paraId="73A2944F"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Ejecutar las obras en la jurisdicción del Municipio de Nemocón, en el sitio indicado por el municipio, asumiendo los costos de cargue, transporte y suministro de materiales para cumplir con el objeto. </w:t>
      </w:r>
    </w:p>
    <w:p w14:paraId="3F20821A"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Reponer sin ningún costo adicional por el equipo y elementos de trabajo necesarios para el cumplimiento del objeto del contrato en caso de sufrir cualquier tipo de avería. </w:t>
      </w:r>
    </w:p>
    <w:p w14:paraId="5D2BEC65"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lastRenderedPageBreak/>
        <w:t>El contratista deberá presentar un programa de trabajo en el cual se lleve el control de las actividades y cantidades ejecutadas, el cual no podrá modificarlo unilateralmente. La modificación del programa de trabajo deberá fundarse en causas plenamente justificadas y requerirá la aprobación escrita previa del supervisor y la verificación por parte del municipio. En caso que el contratista no cumpla con el programa de trabajo, el supervisor le podrá exigir por escrito el aumento del número de turnos, la jornada de trabajo y/o el equipo, y, en general, las acciones necesarias para el cumplimiento del programa de trabajo, sin que por la realización de tales acciones se genere costo adicional alguno para el municipio. La renuencia del contratista a adoptar las medidas exigidas se considera como incumplimiento de conformidad con lo establecido en el contrato.</w:t>
      </w:r>
    </w:p>
    <w:p w14:paraId="7918CD6F"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Llevar una memoria diaria tipo bitácora de todos los acontecimientos, sucesos y decisiones tomadas en la ejecución de los trabajos, registrarse la visita de funcionarios, supervisor, y demás acontecimientos, debe permitir la comprensión general de la obra y desarrollo de las actividades de acuerdo con el cronograma de ejecución e inversión aprobado y adicionalmente debe estar foliada. Tienen acceso a esta bitácora el municipio y deberá ser entregada para la liquidación del contrato.</w:t>
      </w:r>
    </w:p>
    <w:p w14:paraId="478E06FF"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Hacer los controles de procedimientos y calidad necesarios con la periodicidad adecuadas. Adicionalmente teniendo en cuenta las especificaciones se debe allegar los ensayos, pruebas de resistencia y calidad de los materiales a implementar en la ejecución de la obra.</w:t>
      </w:r>
    </w:p>
    <w:p w14:paraId="2EAF3F3A"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14195EB4"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El contratista seleccionado para la ejecución del presente proyecto deberá, garantizar durante el desarrollo de la obra para sus trabajadores el uso de chalecos, cascos, botas, elementos distintivos donde establezca la imagen institucional del ICCU y del Departamento de Cundinamarca, de acuerdo con el modelo oficial.</w:t>
      </w:r>
    </w:p>
    <w:p w14:paraId="2C52CF92"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Remplazar, por su cuenta y riesgo, en el término indicado por El Municipio a través del supervisor, toda actividad ejecutada que resulte defectuosa según el análisis de calidad, o que no cumpla las normas de calidad requeridas para la obra, ya sea por causa de los insumos o de la mano de obra.</w:t>
      </w:r>
    </w:p>
    <w:p w14:paraId="7FF1E602"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Suministrar e instalar materiales de primera calidad y de durabilidad garantizada, para lo cual se debe realizar las respectivas pruebas de laboratorio y ensayos de calidad a los materiales utilizados en el proyecto, estos resultados deben ser presentados al supervisor para su aprobación.</w:t>
      </w:r>
    </w:p>
    <w:p w14:paraId="7E11CFFC"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Garantizar el cumplimiento de las normas vigentes sobre seguridad industrial para la ejecución del contrato, en especial en cuanto guarda relación con: a) Elementos de seguridad industrial necesarios para la totalidad del personal </w:t>
      </w:r>
      <w:r w:rsidRPr="00BC1F34">
        <w:rPr>
          <w:rFonts w:ascii="Arial" w:eastAsia="Calibri" w:hAnsi="Arial" w:cs="Arial"/>
        </w:rPr>
        <w:lastRenderedPageBreak/>
        <w:t>que interviene en las actividades de obra; b) Manipulación de equipos, herramientas, combustibles, y c) todos los elementos que se utilicen para el cumplimiento del objeto contractual.</w:t>
      </w:r>
    </w:p>
    <w:p w14:paraId="0C650118"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Retirar los materiales sobrantes y entregar las áreas intervenidas en perfecto estado y limpieza, responder por todo daño que se le cause a los bienes, al personal que utilice y a terceros en la ejecución del contrato.</w:t>
      </w:r>
    </w:p>
    <w:p w14:paraId="19E7A3A7"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Garantizar que el sitio de ejecución de las obras esté debidamente señalizado, de acuerdo con las normas sobre la materia.</w:t>
      </w:r>
    </w:p>
    <w:p w14:paraId="667DFE67"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 xml:space="preserve">Acreditación, de acuerdo con lo establecido en el inciso segundo del artículo 41 de la Ley 80 de 1993 – adicionado mediante el artículo 23 de la Ley 1150 de 2007-, soportes del pago de aportes parafiscales relativos al sistema de Seguridad Social Integral, así como los propios al Servicio Nacional de Aprendizaje – SENA, Instituto Colombiano de Bienestar Familiar – ICBF y las cajas Cuando responda, para cada uno de los pagos y la recopilación de todos para el pago final. </w:t>
      </w:r>
    </w:p>
    <w:p w14:paraId="0A95B33A"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Presentar informe final en el cual se debe describir cada una de las actividades ejecutadas, junto con porcentaje y registro fotográfico, además debe ir como anexo el acta final con cada uno de los pagos y las memorias de cantidades.</w:t>
      </w:r>
    </w:p>
    <w:p w14:paraId="2C096A93"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Entregar las memorias de cálculo con el Registro fotográfico definitivo, diferenciando el estado antes, durante y después de la obra.</w:t>
      </w:r>
    </w:p>
    <w:p w14:paraId="004A4D37"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Presentar los Paz y salvos de los trabajadores o personal contratado para la ejecución del proyecto, soportes de pago y paz y salvo de los proveedores de materiales del proyecto.</w:t>
      </w:r>
    </w:p>
    <w:p w14:paraId="3D80F938"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Elaborar los planos récord de localización de las obras ejecutadas, debidamente acotados, junto con los planos de detalles constructivos finales. Todos los planos deberán entregarse en formato digital en AutoCAD y cumplir con lo establecido en la Guía de Diseño de Pavimentos con Placa-Huella del INVIAS, conforme a la cláusula de obligaciones, literal p, del convenio.</w:t>
      </w:r>
    </w:p>
    <w:p w14:paraId="17E5A2B4"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Apoyar al Municipio en los procesos de rendición de cuentas o seguimiento de la ciudadanía.</w:t>
      </w:r>
    </w:p>
    <w:p w14:paraId="5F9F8E95" w14:textId="77777777" w:rsidR="00BC1F34" w:rsidRPr="00BC1F34" w:rsidRDefault="00BC1F34" w:rsidP="00BC1F34">
      <w:pPr>
        <w:pStyle w:val="NormalWeb"/>
        <w:numPr>
          <w:ilvl w:val="0"/>
          <w:numId w:val="37"/>
        </w:numPr>
        <w:contextualSpacing/>
        <w:jc w:val="both"/>
        <w:rPr>
          <w:rFonts w:ascii="Arial" w:eastAsia="Calibri" w:hAnsi="Arial" w:cs="Arial"/>
        </w:rPr>
      </w:pPr>
      <w:r w:rsidRPr="00BC1F34">
        <w:rPr>
          <w:rFonts w:ascii="Arial" w:eastAsia="Calibri" w:hAnsi="Arial" w:cs="Arial"/>
        </w:rPr>
        <w:t>Atender las solicitudes que el Municipio presente durante el plazo de la póliza de estabilidad de obra.</w:t>
      </w:r>
    </w:p>
    <w:p w14:paraId="7197F32E" w14:textId="77777777" w:rsidR="008F2D50" w:rsidRPr="004F4E8E" w:rsidRDefault="008F2D50" w:rsidP="00972689">
      <w:pPr>
        <w:pStyle w:val="clusulas"/>
        <w:numPr>
          <w:ilvl w:val="0"/>
          <w:numId w:val="0"/>
        </w:numPr>
        <w:tabs>
          <w:tab w:val="left" w:pos="1560"/>
        </w:tabs>
        <w:spacing w:before="0" w:after="0"/>
        <w:ind w:left="66"/>
        <w:rPr>
          <w:rFonts w:ascii="Arial" w:hAnsi="Arial" w:cs="Arial"/>
          <w:b w:val="0"/>
          <w:bCs/>
          <w:color w:val="000000" w:themeColor="text1"/>
          <w:sz w:val="24"/>
          <w:szCs w:val="24"/>
        </w:rPr>
      </w:pPr>
    </w:p>
    <w:p w14:paraId="6D592671" w14:textId="77777777" w:rsidR="008F2D50" w:rsidRPr="004F4E8E" w:rsidRDefault="008F2D50" w:rsidP="00972689">
      <w:pPr>
        <w:pStyle w:val="clusulas"/>
        <w:tabs>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DERECHOS DEL CONTRATISTA</w:t>
      </w:r>
    </w:p>
    <w:p w14:paraId="1024AB46" w14:textId="77777777" w:rsidR="008F2D50" w:rsidRPr="004F4E8E" w:rsidRDefault="008F2D50" w:rsidP="00972689">
      <w:pPr>
        <w:jc w:val="both"/>
        <w:rPr>
          <w:rFonts w:ascii="Arial" w:hAnsi="Arial" w:cs="Arial"/>
          <w:color w:val="000000" w:themeColor="text1"/>
        </w:rPr>
      </w:pPr>
    </w:p>
    <w:p w14:paraId="69CB5765"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El Contratista tiene derecho a: </w:t>
      </w:r>
    </w:p>
    <w:p w14:paraId="38E4BC05" w14:textId="77777777" w:rsidR="008F2D50" w:rsidRPr="004F4E8E" w:rsidRDefault="008F2D50" w:rsidP="00972689">
      <w:pPr>
        <w:pStyle w:val="Ttulo"/>
        <w:numPr>
          <w:ilvl w:val="0"/>
          <w:numId w:val="0"/>
        </w:numPr>
        <w:spacing w:after="0"/>
        <w:ind w:left="1068"/>
        <w:rPr>
          <w:rFonts w:ascii="Arial" w:hAnsi="Arial" w:cs="Arial"/>
          <w:color w:val="000000" w:themeColor="text1"/>
          <w:sz w:val="24"/>
          <w:szCs w:val="24"/>
        </w:rPr>
      </w:pPr>
    </w:p>
    <w:p w14:paraId="3A0DEF19" w14:textId="77777777" w:rsidR="008F2D50" w:rsidRPr="004F4E8E" w:rsidRDefault="008F2D50" w:rsidP="00972689">
      <w:pPr>
        <w:pStyle w:val="Prrafodelista"/>
        <w:numPr>
          <w:ilvl w:val="3"/>
          <w:numId w:val="27"/>
        </w:numPr>
        <w:ind w:left="426"/>
        <w:jc w:val="both"/>
        <w:rPr>
          <w:rFonts w:ascii="Arial" w:hAnsi="Arial" w:cs="Arial"/>
          <w:color w:val="000000" w:themeColor="text1"/>
          <w:sz w:val="24"/>
          <w:szCs w:val="24"/>
        </w:rPr>
      </w:pPr>
      <w:r w:rsidRPr="004F4E8E">
        <w:rPr>
          <w:rFonts w:ascii="Arial" w:hAnsi="Arial" w:cs="Arial"/>
          <w:color w:val="000000" w:themeColor="text1"/>
          <w:sz w:val="24"/>
          <w:szCs w:val="24"/>
        </w:rPr>
        <w:t>Recibir una remuneración por la ejecución de la obra en los términos pactados en la Cláusula 8 del presente Contrato.</w:t>
      </w:r>
    </w:p>
    <w:p w14:paraId="144B0402" w14:textId="77777777" w:rsidR="008F2D50" w:rsidRPr="004F4E8E" w:rsidRDefault="008F2D50" w:rsidP="00972689">
      <w:pPr>
        <w:jc w:val="both"/>
        <w:rPr>
          <w:rFonts w:ascii="Arial" w:hAnsi="Arial" w:cs="Arial"/>
          <w:color w:val="000000" w:themeColor="text1"/>
        </w:rPr>
      </w:pPr>
    </w:p>
    <w:p w14:paraId="1CE5716F" w14:textId="77777777" w:rsidR="008F2D50" w:rsidRPr="004F4E8E" w:rsidRDefault="008F2D50" w:rsidP="00972689">
      <w:pPr>
        <w:pStyle w:val="clusulas"/>
        <w:tabs>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OBLIGACIONES DE LA ENTIDAD</w:t>
      </w:r>
    </w:p>
    <w:p w14:paraId="293D6559" w14:textId="77777777" w:rsidR="008F2D50" w:rsidRPr="004F4E8E" w:rsidRDefault="008F2D50" w:rsidP="00972689">
      <w:pPr>
        <w:jc w:val="both"/>
        <w:rPr>
          <w:rFonts w:ascii="Arial" w:hAnsi="Arial" w:cs="Arial"/>
          <w:color w:val="000000" w:themeColor="text1"/>
        </w:rPr>
      </w:pPr>
    </w:p>
    <w:p w14:paraId="3365DFC0" w14:textId="77777777" w:rsidR="008F2D50" w:rsidRDefault="008F2D50" w:rsidP="00972689">
      <w:pPr>
        <w:jc w:val="both"/>
        <w:rPr>
          <w:rFonts w:ascii="Arial" w:hAnsi="Arial" w:cs="Arial"/>
          <w:color w:val="000000" w:themeColor="text1"/>
        </w:rPr>
      </w:pPr>
      <w:r w:rsidRPr="004F4E8E">
        <w:rPr>
          <w:rFonts w:ascii="Arial" w:hAnsi="Arial" w:cs="Arial"/>
          <w:color w:val="000000" w:themeColor="text1"/>
        </w:rPr>
        <w:lastRenderedPageBreak/>
        <w:t xml:space="preserve">La Entidad está obligada a: </w:t>
      </w:r>
    </w:p>
    <w:p w14:paraId="2E3A93D7" w14:textId="77777777" w:rsidR="00F21062" w:rsidRDefault="00F21062" w:rsidP="00972689">
      <w:pPr>
        <w:jc w:val="both"/>
        <w:rPr>
          <w:rFonts w:ascii="Arial" w:hAnsi="Arial" w:cs="Arial"/>
          <w:color w:val="000000" w:themeColor="text1"/>
        </w:rPr>
      </w:pPr>
    </w:p>
    <w:p w14:paraId="0C05B524" w14:textId="7D35CA80" w:rsidR="00F21062" w:rsidRPr="0036072B" w:rsidRDefault="00F21062" w:rsidP="00F21062">
      <w:pPr>
        <w:pStyle w:val="Prrafodelista"/>
        <w:numPr>
          <w:ilvl w:val="0"/>
          <w:numId w:val="39"/>
        </w:numPr>
        <w:contextualSpacing w:val="0"/>
        <w:jc w:val="both"/>
        <w:rPr>
          <w:rFonts w:ascii="Arial" w:hAnsi="Arial" w:cs="Arial"/>
          <w:sz w:val="22"/>
          <w:szCs w:val="22"/>
        </w:rPr>
      </w:pPr>
      <w:r w:rsidRPr="0036072B">
        <w:rPr>
          <w:rFonts w:ascii="Arial" w:hAnsi="Arial" w:cs="Arial"/>
          <w:sz w:val="22"/>
          <w:szCs w:val="22"/>
        </w:rPr>
        <w:t>Verificar que el contrato se encuentre perfeccionado, legalizado y listo para su ejecución.</w:t>
      </w:r>
    </w:p>
    <w:p w14:paraId="5202EB03" w14:textId="77777777" w:rsidR="00F21062" w:rsidRPr="0036072B" w:rsidRDefault="00F21062" w:rsidP="00F21062">
      <w:pPr>
        <w:pStyle w:val="Prrafodelista"/>
        <w:numPr>
          <w:ilvl w:val="0"/>
          <w:numId w:val="39"/>
        </w:numPr>
        <w:contextualSpacing w:val="0"/>
        <w:jc w:val="both"/>
        <w:rPr>
          <w:rFonts w:ascii="Arial" w:hAnsi="Arial" w:cs="Arial"/>
          <w:sz w:val="22"/>
          <w:szCs w:val="22"/>
        </w:rPr>
      </w:pPr>
      <w:r w:rsidRPr="0036072B">
        <w:rPr>
          <w:rFonts w:ascii="Arial" w:hAnsi="Arial" w:cs="Arial"/>
          <w:sz w:val="22"/>
          <w:szCs w:val="22"/>
        </w:rPr>
        <w:t>Cancelar el valor de este contrato en la forma acordada.</w:t>
      </w:r>
    </w:p>
    <w:p w14:paraId="54FEB020" w14:textId="77777777" w:rsidR="00F21062" w:rsidRPr="0036072B" w:rsidRDefault="00F21062" w:rsidP="00F21062">
      <w:pPr>
        <w:pStyle w:val="Prrafodelista"/>
        <w:numPr>
          <w:ilvl w:val="0"/>
          <w:numId w:val="39"/>
        </w:numPr>
        <w:contextualSpacing w:val="0"/>
        <w:jc w:val="both"/>
        <w:rPr>
          <w:rFonts w:ascii="Arial" w:hAnsi="Arial" w:cs="Arial"/>
          <w:sz w:val="22"/>
          <w:szCs w:val="22"/>
        </w:rPr>
      </w:pPr>
      <w:r w:rsidRPr="0036072B">
        <w:rPr>
          <w:rFonts w:ascii="Arial" w:hAnsi="Arial" w:cs="Arial"/>
          <w:sz w:val="22"/>
          <w:szCs w:val="22"/>
        </w:rPr>
        <w:t>Propiciar el acompañamiento necesario tanto humano como logístico en la ejecución de las actividades objeto del presente contrato.</w:t>
      </w:r>
    </w:p>
    <w:p w14:paraId="49B793E4" w14:textId="77777777" w:rsidR="00F21062" w:rsidRPr="0036072B" w:rsidRDefault="00F21062" w:rsidP="00F21062">
      <w:pPr>
        <w:pStyle w:val="Prrafodelista"/>
        <w:numPr>
          <w:ilvl w:val="0"/>
          <w:numId w:val="39"/>
        </w:numPr>
        <w:contextualSpacing w:val="0"/>
        <w:jc w:val="both"/>
        <w:rPr>
          <w:rFonts w:ascii="Arial" w:hAnsi="Arial" w:cs="Arial"/>
          <w:sz w:val="22"/>
          <w:szCs w:val="22"/>
        </w:rPr>
      </w:pPr>
      <w:r w:rsidRPr="0036072B">
        <w:rPr>
          <w:rFonts w:ascii="Arial" w:hAnsi="Arial" w:cs="Arial"/>
          <w:sz w:val="22"/>
          <w:szCs w:val="22"/>
        </w:rPr>
        <w:t>Suministrar la información institucional y documental necesaria para atender cada caso, mostrando los antecedentes que permitan de manera clara y objetiva, recomendar soluciones, respuestas o presentar proyectos.</w:t>
      </w:r>
    </w:p>
    <w:p w14:paraId="22B16A9F" w14:textId="77777777" w:rsidR="00F21062" w:rsidRPr="0036072B" w:rsidRDefault="00F21062" w:rsidP="00F21062">
      <w:pPr>
        <w:pStyle w:val="Prrafodelista"/>
        <w:numPr>
          <w:ilvl w:val="0"/>
          <w:numId w:val="39"/>
        </w:numPr>
        <w:contextualSpacing w:val="0"/>
        <w:jc w:val="both"/>
        <w:rPr>
          <w:rFonts w:ascii="Arial" w:hAnsi="Arial" w:cs="Arial"/>
          <w:sz w:val="22"/>
          <w:szCs w:val="22"/>
        </w:rPr>
      </w:pPr>
      <w:r w:rsidRPr="0036072B">
        <w:rPr>
          <w:rFonts w:ascii="Arial" w:hAnsi="Arial" w:cs="Arial"/>
          <w:sz w:val="22"/>
          <w:szCs w:val="22"/>
        </w:rPr>
        <w:t>Proteger y hacer respetar por EL CONTRATISTA, los derechos de la entidad.</w:t>
      </w:r>
    </w:p>
    <w:p w14:paraId="0B54129B" w14:textId="77777777" w:rsidR="00F21062" w:rsidRPr="0036072B" w:rsidRDefault="00F21062" w:rsidP="00F21062">
      <w:pPr>
        <w:pStyle w:val="Prrafodelista"/>
        <w:numPr>
          <w:ilvl w:val="0"/>
          <w:numId w:val="39"/>
        </w:numPr>
        <w:contextualSpacing w:val="0"/>
        <w:jc w:val="both"/>
        <w:rPr>
          <w:rFonts w:ascii="Arial" w:hAnsi="Arial" w:cs="Arial"/>
          <w:sz w:val="22"/>
          <w:szCs w:val="22"/>
        </w:rPr>
      </w:pPr>
      <w:r w:rsidRPr="0036072B">
        <w:rPr>
          <w:rFonts w:ascii="Arial" w:hAnsi="Arial" w:cs="Arial"/>
          <w:sz w:val="22"/>
          <w:szCs w:val="22"/>
        </w:rPr>
        <w:t>Suministrar los elementos o componentes que se requieran.</w:t>
      </w:r>
    </w:p>
    <w:p w14:paraId="143FEBAF" w14:textId="77777777" w:rsidR="00F21062" w:rsidRPr="00F21062" w:rsidRDefault="00F21062" w:rsidP="00325999">
      <w:pPr>
        <w:pStyle w:val="Prrafodelista"/>
        <w:numPr>
          <w:ilvl w:val="0"/>
          <w:numId w:val="39"/>
        </w:numPr>
        <w:contextualSpacing w:val="0"/>
        <w:jc w:val="both"/>
        <w:rPr>
          <w:rFonts w:ascii="Arial" w:hAnsi="Arial" w:cs="Arial"/>
          <w:color w:val="000000" w:themeColor="text1"/>
        </w:rPr>
      </w:pPr>
      <w:r w:rsidRPr="00F21062">
        <w:rPr>
          <w:rFonts w:ascii="Arial" w:hAnsi="Arial" w:cs="Arial"/>
          <w:sz w:val="22"/>
          <w:szCs w:val="22"/>
        </w:rPr>
        <w:t>Solicitar al CONTRATISTA los informes que sean necesarios para la adecuada vigilancia del desarrollo del contrato y suscribir las actas necesarias durante la ejecución del contrato.</w:t>
      </w:r>
      <w:r w:rsidRPr="00F21062">
        <w:rPr>
          <w:rFonts w:ascii="Arial" w:hAnsi="Arial" w:cs="Arial"/>
          <w:sz w:val="22"/>
          <w:szCs w:val="22"/>
        </w:rPr>
        <w:t xml:space="preserve"> </w:t>
      </w:r>
    </w:p>
    <w:p w14:paraId="722308F6" w14:textId="77777777" w:rsidR="00F21062" w:rsidRPr="00F21062" w:rsidRDefault="00F21062" w:rsidP="00325999">
      <w:pPr>
        <w:pStyle w:val="Prrafodelista"/>
        <w:numPr>
          <w:ilvl w:val="0"/>
          <w:numId w:val="39"/>
        </w:numPr>
        <w:contextualSpacing w:val="0"/>
        <w:jc w:val="both"/>
        <w:rPr>
          <w:rFonts w:ascii="Arial" w:hAnsi="Arial" w:cs="Arial"/>
          <w:color w:val="000000" w:themeColor="text1"/>
        </w:rPr>
      </w:pPr>
      <w:r w:rsidRPr="00F21062">
        <w:rPr>
          <w:rFonts w:ascii="Arial" w:hAnsi="Arial" w:cs="Arial"/>
          <w:sz w:val="22"/>
          <w:szCs w:val="22"/>
        </w:rPr>
        <w:t>Liquidar el contrato.</w:t>
      </w:r>
      <w:r w:rsidRPr="00F21062">
        <w:t xml:space="preserve"> </w:t>
      </w:r>
    </w:p>
    <w:p w14:paraId="6CF4865F" w14:textId="451BB3BD" w:rsidR="00F21062" w:rsidRPr="00F21062" w:rsidRDefault="00F21062" w:rsidP="00325999">
      <w:pPr>
        <w:pStyle w:val="Prrafodelista"/>
        <w:numPr>
          <w:ilvl w:val="0"/>
          <w:numId w:val="39"/>
        </w:numPr>
        <w:contextualSpacing w:val="0"/>
        <w:jc w:val="both"/>
        <w:rPr>
          <w:rFonts w:ascii="Arial" w:hAnsi="Arial" w:cs="Arial"/>
          <w:color w:val="000000" w:themeColor="text1"/>
        </w:rPr>
      </w:pPr>
      <w:r w:rsidRPr="00F21062">
        <w:rPr>
          <w:rFonts w:ascii="Arial" w:hAnsi="Arial" w:cs="Arial"/>
          <w:sz w:val="22"/>
          <w:szCs w:val="22"/>
        </w:rPr>
        <w:t>Realizar la vigilancia y control durante la ejecución contractual.</w:t>
      </w:r>
    </w:p>
    <w:p w14:paraId="072616C1" w14:textId="643D8938" w:rsidR="00F21062" w:rsidRPr="004F4E8E" w:rsidRDefault="00F21062" w:rsidP="00972689">
      <w:pPr>
        <w:jc w:val="both"/>
        <w:rPr>
          <w:rFonts w:ascii="Arial" w:hAnsi="Arial" w:cs="Arial"/>
          <w:color w:val="000000" w:themeColor="text1"/>
        </w:rPr>
      </w:pPr>
      <w:r>
        <w:rPr>
          <w:rFonts w:ascii="Arial" w:hAnsi="Arial" w:cs="Arial"/>
          <w:color w:val="000000" w:themeColor="text1"/>
        </w:rPr>
        <w:t xml:space="preserve">    </w:t>
      </w:r>
    </w:p>
    <w:p w14:paraId="6645891D" w14:textId="77777777" w:rsidR="008F2D50" w:rsidRPr="004F4E8E" w:rsidRDefault="008F2D50" w:rsidP="00972689">
      <w:pPr>
        <w:jc w:val="both"/>
        <w:rPr>
          <w:rFonts w:ascii="Arial" w:hAnsi="Arial" w:cs="Arial"/>
          <w:color w:val="000000" w:themeColor="text1"/>
        </w:rPr>
      </w:pPr>
    </w:p>
    <w:p w14:paraId="11A1445A" w14:textId="77777777" w:rsidR="008F2D50" w:rsidRPr="004F4E8E" w:rsidRDefault="008F2D50" w:rsidP="00972689">
      <w:pPr>
        <w:pStyle w:val="clusulas"/>
        <w:tabs>
          <w:tab w:val="left" w:pos="1418"/>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RESPONSABILIDAD</w:t>
      </w:r>
    </w:p>
    <w:p w14:paraId="72C7DCD3"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786F8A54"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El Contratista es responsable por el cumplimiento de las obligaciones pactadas en el contrato. Además, responderá por los daños generados a la Entidad en la ejecución del contrato, causados por sus Contratistas o empleados, y de sus subcontratistas.</w:t>
      </w:r>
    </w:p>
    <w:p w14:paraId="6A1AA622" w14:textId="77777777" w:rsidR="008F2D50" w:rsidRPr="004F4E8E" w:rsidRDefault="008F2D50" w:rsidP="00972689">
      <w:pPr>
        <w:jc w:val="both"/>
        <w:rPr>
          <w:rFonts w:ascii="Arial" w:hAnsi="Arial" w:cs="Arial"/>
          <w:color w:val="000000" w:themeColor="text1"/>
        </w:rPr>
      </w:pPr>
    </w:p>
    <w:p w14:paraId="1B645CAA" w14:textId="77777777" w:rsidR="008F2D50" w:rsidRPr="004F4E8E" w:rsidRDefault="008F2D50" w:rsidP="00972689">
      <w:pPr>
        <w:pStyle w:val="clusulas"/>
        <w:tabs>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INDEMNIDAD</w:t>
      </w:r>
    </w:p>
    <w:p w14:paraId="7443B853" w14:textId="77777777" w:rsidR="008F2D50" w:rsidRPr="004F4E8E" w:rsidRDefault="008F2D50" w:rsidP="00972689">
      <w:pPr>
        <w:pStyle w:val="clusulas"/>
        <w:numPr>
          <w:ilvl w:val="0"/>
          <w:numId w:val="0"/>
        </w:numPr>
        <w:spacing w:before="0" w:after="0"/>
        <w:ind w:left="426"/>
        <w:rPr>
          <w:rFonts w:ascii="Arial" w:hAnsi="Arial" w:cs="Arial"/>
          <w:color w:val="000000" w:themeColor="text1"/>
          <w:sz w:val="24"/>
          <w:szCs w:val="24"/>
        </w:rPr>
      </w:pPr>
    </w:p>
    <w:p w14:paraId="4AF2D1AF" w14:textId="0EE0A371" w:rsidR="008F2D50" w:rsidRDefault="00F21062" w:rsidP="00F21062">
      <w:pPr>
        <w:jc w:val="both"/>
        <w:rPr>
          <w:rFonts w:ascii="Arial" w:hAnsi="Arial" w:cs="Arial"/>
          <w:color w:val="000000" w:themeColor="text1"/>
        </w:rPr>
      </w:pPr>
      <w:r w:rsidRPr="00F21062">
        <w:rPr>
          <w:rFonts w:ascii="Arial" w:hAnsi="Arial" w:cs="Arial"/>
          <w:color w:val="000000" w:themeColor="text1"/>
        </w:rPr>
        <w:t>El Contratista se obliga a indemnizar al municipio de Zipaquirá con ocasión de la violación o el incumplimiento</w:t>
      </w:r>
      <w:r>
        <w:rPr>
          <w:rFonts w:ascii="Arial" w:hAnsi="Arial" w:cs="Arial"/>
          <w:color w:val="000000" w:themeColor="text1"/>
        </w:rPr>
        <w:t xml:space="preserve"> </w:t>
      </w:r>
      <w:r w:rsidRPr="00F21062">
        <w:rPr>
          <w:rFonts w:ascii="Arial" w:hAnsi="Arial" w:cs="Arial"/>
          <w:color w:val="000000" w:themeColor="text1"/>
        </w:rPr>
        <w:t>de las obligaciones previstas en el presente Contrato. El Contratista se obliga a mantener indemne a la</w:t>
      </w:r>
      <w:r>
        <w:rPr>
          <w:rFonts w:ascii="Arial" w:hAnsi="Arial" w:cs="Arial"/>
          <w:color w:val="000000" w:themeColor="text1"/>
        </w:rPr>
        <w:t xml:space="preserve"> </w:t>
      </w:r>
      <w:r w:rsidRPr="00F21062">
        <w:rPr>
          <w:rFonts w:ascii="Arial" w:hAnsi="Arial" w:cs="Arial"/>
          <w:color w:val="000000" w:themeColor="text1"/>
        </w:rPr>
        <w:t>Entidad Estatal contratante de cualquier daño o perjuicio originado en reclamaciones de terceros que tengan</w:t>
      </w:r>
      <w:r>
        <w:rPr>
          <w:rFonts w:ascii="Arial" w:hAnsi="Arial" w:cs="Arial"/>
          <w:color w:val="000000" w:themeColor="text1"/>
        </w:rPr>
        <w:t xml:space="preserve"> </w:t>
      </w:r>
      <w:r w:rsidRPr="00F21062">
        <w:rPr>
          <w:rFonts w:ascii="Arial" w:hAnsi="Arial" w:cs="Arial"/>
          <w:color w:val="000000" w:themeColor="text1"/>
        </w:rPr>
        <w:t>como causa sus actuaciones hasta por el monto del daño o perjuicio causado. El Contratista mantendrá</w:t>
      </w:r>
      <w:r>
        <w:rPr>
          <w:rFonts w:ascii="Arial" w:hAnsi="Arial" w:cs="Arial"/>
          <w:color w:val="000000" w:themeColor="text1"/>
        </w:rPr>
        <w:t xml:space="preserve"> </w:t>
      </w:r>
      <w:r w:rsidRPr="00F21062">
        <w:rPr>
          <w:rFonts w:ascii="Arial" w:hAnsi="Arial" w:cs="Arial"/>
          <w:color w:val="000000" w:themeColor="text1"/>
        </w:rPr>
        <w:t>indemne a la Entidad Estatal contratante por cualquier obligación de carácter laboral o relacionado que se</w:t>
      </w:r>
      <w:r>
        <w:rPr>
          <w:rFonts w:ascii="Arial" w:hAnsi="Arial" w:cs="Arial"/>
          <w:color w:val="000000" w:themeColor="text1"/>
        </w:rPr>
        <w:t xml:space="preserve"> </w:t>
      </w:r>
      <w:r w:rsidRPr="00F21062">
        <w:rPr>
          <w:rFonts w:ascii="Arial" w:hAnsi="Arial" w:cs="Arial"/>
          <w:color w:val="000000" w:themeColor="text1"/>
        </w:rPr>
        <w:t>originen en el incumplimiento de las obligaciones laborales que el Contratista asume frente al personal,</w:t>
      </w:r>
      <w:r>
        <w:rPr>
          <w:rFonts w:ascii="Arial" w:hAnsi="Arial" w:cs="Arial"/>
          <w:color w:val="000000" w:themeColor="text1"/>
        </w:rPr>
        <w:t xml:space="preserve"> </w:t>
      </w:r>
      <w:r w:rsidRPr="00F21062">
        <w:rPr>
          <w:rFonts w:ascii="Arial" w:hAnsi="Arial" w:cs="Arial"/>
          <w:color w:val="000000" w:themeColor="text1"/>
        </w:rPr>
        <w:t>subordinados o terceros que se vinculen a la ejecución de las obligaciones derivadas del presente Contrato.</w:t>
      </w:r>
    </w:p>
    <w:p w14:paraId="7F4BBA57" w14:textId="77777777" w:rsidR="00F21062" w:rsidRPr="004F4E8E" w:rsidRDefault="00F21062" w:rsidP="00F21062">
      <w:pPr>
        <w:jc w:val="both"/>
        <w:rPr>
          <w:rFonts w:ascii="Arial" w:hAnsi="Arial" w:cs="Arial"/>
          <w:color w:val="000000" w:themeColor="text1"/>
          <w:highlight w:val="lightGray"/>
        </w:rPr>
      </w:pPr>
    </w:p>
    <w:p w14:paraId="6062FDCA" w14:textId="77777777" w:rsidR="008F2D50" w:rsidRPr="004F4E8E" w:rsidRDefault="008F2D50" w:rsidP="00972689">
      <w:pPr>
        <w:pStyle w:val="clusulas"/>
        <w:tabs>
          <w:tab w:val="left" w:pos="1560"/>
          <w:tab w:val="left" w:pos="1701"/>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MULTAS</w:t>
      </w:r>
    </w:p>
    <w:p w14:paraId="50AF18B5" w14:textId="77777777" w:rsidR="008F2D50" w:rsidRPr="004F4E8E" w:rsidRDefault="008F2D50" w:rsidP="00972689">
      <w:pPr>
        <w:jc w:val="both"/>
        <w:rPr>
          <w:rFonts w:ascii="Arial" w:hAnsi="Arial" w:cs="Arial"/>
          <w:color w:val="000000" w:themeColor="text1"/>
        </w:rPr>
      </w:pPr>
      <w:bookmarkStart w:id="1" w:name="_Hlk509453512"/>
    </w:p>
    <w:p w14:paraId="506CEE47" w14:textId="68622ECE" w:rsidR="00F21062" w:rsidRDefault="00F21062" w:rsidP="00F21062">
      <w:pPr>
        <w:jc w:val="both"/>
        <w:rPr>
          <w:rFonts w:ascii="Arial" w:hAnsi="Arial" w:cs="Arial"/>
          <w:color w:val="000000" w:themeColor="text1"/>
        </w:rPr>
      </w:pPr>
      <w:r w:rsidRPr="00F21062">
        <w:rPr>
          <w:rFonts w:ascii="Arial" w:hAnsi="Arial" w:cs="Arial"/>
          <w:color w:val="000000" w:themeColor="text1"/>
        </w:rPr>
        <w:t>Incumplir la obligación de incluir mínimamente el diez por ciento (10%) o el porcentaje previsto por la entidad</w:t>
      </w:r>
      <w:r>
        <w:rPr>
          <w:rFonts w:ascii="Arial" w:hAnsi="Arial" w:cs="Arial"/>
          <w:color w:val="000000" w:themeColor="text1"/>
        </w:rPr>
        <w:t xml:space="preserve"> </w:t>
      </w:r>
      <w:r w:rsidRPr="00F21062">
        <w:rPr>
          <w:rFonts w:ascii="Arial" w:hAnsi="Arial" w:cs="Arial"/>
          <w:color w:val="000000" w:themeColor="text1"/>
        </w:rPr>
        <w:t>que no supere el cuarenta por ciento (40%) de mano de obra no calificada de la región durante la ejecución</w:t>
      </w:r>
      <w:r>
        <w:rPr>
          <w:rFonts w:ascii="Arial" w:hAnsi="Arial" w:cs="Arial"/>
          <w:color w:val="000000" w:themeColor="text1"/>
        </w:rPr>
        <w:t xml:space="preserve"> </w:t>
      </w:r>
      <w:r w:rsidRPr="00F21062">
        <w:rPr>
          <w:rFonts w:ascii="Arial" w:hAnsi="Arial" w:cs="Arial"/>
          <w:color w:val="000000" w:themeColor="text1"/>
        </w:rPr>
        <w:t>del contrato, de conformidad con la obligación 1 de las “obligaciones generales del contratista”, causará</w:t>
      </w:r>
      <w:r>
        <w:rPr>
          <w:rFonts w:ascii="Arial" w:hAnsi="Arial" w:cs="Arial"/>
          <w:color w:val="000000" w:themeColor="text1"/>
        </w:rPr>
        <w:t xml:space="preserve"> </w:t>
      </w:r>
      <w:r w:rsidRPr="00F21062">
        <w:rPr>
          <w:rFonts w:ascii="Arial" w:hAnsi="Arial" w:cs="Arial"/>
          <w:color w:val="000000" w:themeColor="text1"/>
        </w:rPr>
        <w:t xml:space="preserve">multas equivalentes a 1 SMMLV por cada día de incumplimiento. Por su </w:t>
      </w:r>
      <w:r w:rsidRPr="00F21062">
        <w:rPr>
          <w:rFonts w:ascii="Arial" w:hAnsi="Arial" w:cs="Arial"/>
          <w:color w:val="000000" w:themeColor="text1"/>
        </w:rPr>
        <w:lastRenderedPageBreak/>
        <w:t>parte, no cumplir con el porcentaje</w:t>
      </w:r>
      <w:r>
        <w:rPr>
          <w:rFonts w:ascii="Arial" w:hAnsi="Arial" w:cs="Arial"/>
          <w:color w:val="000000" w:themeColor="text1"/>
        </w:rPr>
        <w:t xml:space="preserve"> </w:t>
      </w:r>
      <w:r w:rsidRPr="00F21062">
        <w:rPr>
          <w:rFonts w:ascii="Arial" w:hAnsi="Arial" w:cs="Arial"/>
          <w:color w:val="000000" w:themeColor="text1"/>
        </w:rPr>
        <w:t>mínimo de vinculación de mujeres durante la ejecución del contrato, de conformidad con la misma obligación</w:t>
      </w:r>
      <w:r>
        <w:rPr>
          <w:rFonts w:ascii="Arial" w:hAnsi="Arial" w:cs="Arial"/>
          <w:color w:val="000000" w:themeColor="text1"/>
        </w:rPr>
        <w:t xml:space="preserve"> </w:t>
      </w:r>
      <w:r w:rsidRPr="00F21062">
        <w:rPr>
          <w:rFonts w:ascii="Arial" w:hAnsi="Arial" w:cs="Arial"/>
          <w:color w:val="000000" w:themeColor="text1"/>
        </w:rPr>
        <w:t>indicada, causará multas equivalentes al 1% del valor total del contrato</w:t>
      </w:r>
      <w:r>
        <w:rPr>
          <w:rFonts w:ascii="Arial" w:hAnsi="Arial" w:cs="Arial"/>
          <w:color w:val="000000" w:themeColor="text1"/>
        </w:rPr>
        <w:t>.</w:t>
      </w:r>
    </w:p>
    <w:p w14:paraId="3E1C29B7" w14:textId="77777777" w:rsidR="00F21062" w:rsidRPr="00F21062" w:rsidRDefault="00F21062" w:rsidP="00F21062">
      <w:pPr>
        <w:jc w:val="both"/>
        <w:rPr>
          <w:rFonts w:ascii="Arial" w:hAnsi="Arial" w:cs="Arial"/>
          <w:color w:val="000000" w:themeColor="text1"/>
        </w:rPr>
      </w:pPr>
    </w:p>
    <w:p w14:paraId="789E331B" w14:textId="292DBD5F" w:rsidR="00F21062" w:rsidRDefault="00F21062" w:rsidP="00F21062">
      <w:pPr>
        <w:jc w:val="both"/>
        <w:rPr>
          <w:rFonts w:ascii="Arial" w:hAnsi="Arial" w:cs="Arial"/>
          <w:color w:val="000000" w:themeColor="text1"/>
        </w:rPr>
      </w:pPr>
      <w:r w:rsidRPr="00F21062">
        <w:rPr>
          <w:rFonts w:ascii="Arial" w:hAnsi="Arial" w:cs="Arial"/>
          <w:color w:val="000000" w:themeColor="text1"/>
        </w:rPr>
        <w:t>Se causarán multas equivalentes a 1 SMMLV por cada día calendario transcurrido a partir del tercer día hábil</w:t>
      </w:r>
      <w:r>
        <w:rPr>
          <w:rFonts w:ascii="Arial" w:hAnsi="Arial" w:cs="Arial"/>
          <w:color w:val="000000" w:themeColor="text1"/>
        </w:rPr>
        <w:t xml:space="preserve"> </w:t>
      </w:r>
      <w:r w:rsidRPr="00F21062">
        <w:rPr>
          <w:rFonts w:ascii="Arial" w:hAnsi="Arial" w:cs="Arial"/>
          <w:color w:val="000000" w:themeColor="text1"/>
        </w:rPr>
        <w:t>siguiente al momento en que se verifique la existencia de investigaciones penales, medidas de</w:t>
      </w:r>
      <w:r>
        <w:rPr>
          <w:rFonts w:ascii="Arial" w:hAnsi="Arial" w:cs="Arial"/>
          <w:color w:val="000000" w:themeColor="text1"/>
        </w:rPr>
        <w:t xml:space="preserve"> </w:t>
      </w:r>
      <w:r w:rsidRPr="00F21062">
        <w:rPr>
          <w:rFonts w:ascii="Arial" w:hAnsi="Arial" w:cs="Arial"/>
          <w:color w:val="000000" w:themeColor="text1"/>
        </w:rPr>
        <w:t>aseguramiento o condenas proferidas en Colombia o en el extranjero en contra de cualquiera de los</w:t>
      </w:r>
      <w:r>
        <w:rPr>
          <w:rFonts w:ascii="Arial" w:hAnsi="Arial" w:cs="Arial"/>
          <w:color w:val="000000" w:themeColor="text1"/>
        </w:rPr>
        <w:t xml:space="preserve"> </w:t>
      </w:r>
      <w:r w:rsidRPr="00F21062">
        <w:rPr>
          <w:rFonts w:ascii="Arial" w:hAnsi="Arial" w:cs="Arial"/>
          <w:color w:val="000000" w:themeColor="text1"/>
        </w:rPr>
        <w:t>directivos, representantes legales, accionistas o integrantes del Contratista, sin que estas hayan sido</w:t>
      </w:r>
      <w:r>
        <w:rPr>
          <w:rFonts w:ascii="Arial" w:hAnsi="Arial" w:cs="Arial"/>
          <w:color w:val="000000" w:themeColor="text1"/>
        </w:rPr>
        <w:t xml:space="preserve"> </w:t>
      </w:r>
      <w:r w:rsidRPr="00F21062">
        <w:rPr>
          <w:rFonts w:ascii="Arial" w:hAnsi="Arial" w:cs="Arial"/>
          <w:color w:val="000000" w:themeColor="text1"/>
        </w:rPr>
        <w:t>notificadas a la Entidad. La sumatoria de estas multas no podrá ser superior al cinco por ciento (5%) del valor</w:t>
      </w:r>
      <w:r>
        <w:rPr>
          <w:rFonts w:ascii="Arial" w:hAnsi="Arial" w:cs="Arial"/>
          <w:color w:val="000000" w:themeColor="text1"/>
        </w:rPr>
        <w:t xml:space="preserve"> </w:t>
      </w:r>
      <w:r w:rsidRPr="00F21062">
        <w:rPr>
          <w:rFonts w:ascii="Arial" w:hAnsi="Arial" w:cs="Arial"/>
          <w:color w:val="000000" w:themeColor="text1"/>
        </w:rPr>
        <w:t>del contrato.</w:t>
      </w:r>
    </w:p>
    <w:p w14:paraId="14A7DCE1" w14:textId="77777777" w:rsidR="00F21062" w:rsidRPr="00F21062" w:rsidRDefault="00F21062" w:rsidP="00F21062">
      <w:pPr>
        <w:jc w:val="both"/>
        <w:rPr>
          <w:rFonts w:ascii="Arial" w:hAnsi="Arial" w:cs="Arial"/>
          <w:color w:val="000000" w:themeColor="text1"/>
        </w:rPr>
      </w:pPr>
    </w:p>
    <w:p w14:paraId="1962096A" w14:textId="2B336650" w:rsidR="008F2D50" w:rsidRDefault="00F21062" w:rsidP="00F21062">
      <w:pPr>
        <w:jc w:val="both"/>
        <w:rPr>
          <w:rFonts w:ascii="Arial" w:hAnsi="Arial" w:cs="Arial"/>
          <w:color w:val="000000" w:themeColor="text1"/>
        </w:rPr>
      </w:pPr>
      <w:r w:rsidRPr="00F21062">
        <w:rPr>
          <w:rFonts w:ascii="Arial" w:hAnsi="Arial" w:cs="Arial"/>
          <w:color w:val="000000" w:themeColor="text1"/>
        </w:rPr>
        <w:t>Incumplir la obligación de vincular a la ejecución del contrato por lo menos el cincuenta por ciento (50%) de</w:t>
      </w:r>
      <w:r>
        <w:rPr>
          <w:rFonts w:ascii="Arial" w:hAnsi="Arial" w:cs="Arial"/>
          <w:color w:val="000000" w:themeColor="text1"/>
        </w:rPr>
        <w:t xml:space="preserve"> </w:t>
      </w:r>
      <w:r w:rsidRPr="00F21062">
        <w:rPr>
          <w:rFonts w:ascii="Arial" w:hAnsi="Arial" w:cs="Arial"/>
          <w:color w:val="000000" w:themeColor="text1"/>
        </w:rPr>
        <w:t>personal colombiano, causará multas equivalentes a 1 SMMLV por cada día de incumplimiento.</w:t>
      </w:r>
    </w:p>
    <w:p w14:paraId="197FF0A8" w14:textId="77777777" w:rsidR="00F21062" w:rsidRPr="004F4E8E" w:rsidRDefault="00F21062" w:rsidP="00F21062">
      <w:pPr>
        <w:jc w:val="both"/>
        <w:rPr>
          <w:rFonts w:ascii="Arial" w:hAnsi="Arial" w:cs="Arial"/>
          <w:color w:val="000000" w:themeColor="text1"/>
        </w:rPr>
      </w:pPr>
    </w:p>
    <w:p w14:paraId="610FED44"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Si durante la ejecución del Contrato se generaran incumplimientos del Contratista, se causarán las siguientes multas:</w:t>
      </w:r>
    </w:p>
    <w:p w14:paraId="3B0E27AA" w14:textId="77777777" w:rsidR="008F2D50" w:rsidRPr="004F4E8E" w:rsidRDefault="008F2D50" w:rsidP="00972689">
      <w:pPr>
        <w:jc w:val="both"/>
        <w:rPr>
          <w:rFonts w:ascii="Arial" w:hAnsi="Arial" w:cs="Arial"/>
          <w:color w:val="000000" w:themeColor="text1"/>
        </w:rPr>
      </w:pPr>
    </w:p>
    <w:p w14:paraId="2914760F" w14:textId="77777777" w:rsidR="008F2D50" w:rsidRPr="004F4E8E" w:rsidRDefault="008F2D50" w:rsidP="00972689">
      <w:pPr>
        <w:pStyle w:val="Prrafodelista"/>
        <w:ind w:left="360"/>
        <w:jc w:val="both"/>
        <w:rPr>
          <w:rFonts w:ascii="Arial" w:hAnsi="Arial" w:cs="Arial"/>
          <w:color w:val="000000" w:themeColor="text1"/>
          <w:sz w:val="24"/>
          <w:szCs w:val="24"/>
        </w:rPr>
      </w:pPr>
      <w:r w:rsidRPr="004F4E8E">
        <w:rPr>
          <w:rFonts w:ascii="Arial" w:hAnsi="Arial" w:cs="Arial"/>
          <w:b/>
          <w:bCs/>
          <w:color w:val="000000" w:themeColor="text1"/>
          <w:sz w:val="24"/>
          <w:szCs w:val="24"/>
        </w:rPr>
        <w:t>Causales:</w:t>
      </w:r>
      <w:r w:rsidRPr="004F4E8E">
        <w:rPr>
          <w:rFonts w:ascii="Arial" w:hAnsi="Arial" w:cs="Arial"/>
          <w:b/>
          <w:bCs/>
          <w:color w:val="000000" w:themeColor="text1"/>
          <w:sz w:val="24"/>
          <w:szCs w:val="24"/>
          <w:lang w:val="es-CO"/>
        </w:rPr>
        <w:t xml:space="preserve"> </w:t>
      </w:r>
    </w:p>
    <w:p w14:paraId="1101D400" w14:textId="1FDA6781"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atraso o incumplimiento del cronograma de obra se causará una multa equivalente al </w:t>
      </w:r>
      <w:r w:rsidRPr="00F21062">
        <w:rPr>
          <w:rFonts w:ascii="Arial" w:hAnsi="Arial" w:cs="Arial"/>
          <w:color w:val="000000" w:themeColor="text1"/>
          <w:sz w:val="24"/>
          <w:szCs w:val="24"/>
          <w:lang w:val="es-CO"/>
        </w:rPr>
        <w:t>0,5%</w:t>
      </w:r>
      <w:r w:rsidRPr="004F4E8E">
        <w:rPr>
          <w:rFonts w:ascii="Arial" w:hAnsi="Arial" w:cs="Arial"/>
          <w:color w:val="000000" w:themeColor="text1"/>
          <w:sz w:val="24"/>
          <w:szCs w:val="24"/>
          <w:lang w:val="es-CO"/>
        </w:rPr>
        <w:t xml:space="preserve"> del valor del contrato, por cada día calendario de atraso.</w:t>
      </w:r>
    </w:p>
    <w:p w14:paraId="0E2EC078" w14:textId="38444260"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no mantener en vigor, renovar, prorrogar, obtener para la etapa siguiente, corregir o adicionar las garantías, en los plazos y por los montos establecidos en la cláusula </w:t>
      </w:r>
      <w:r w:rsidR="00F21062">
        <w:rPr>
          <w:rFonts w:ascii="Arial" w:hAnsi="Arial" w:cs="Arial"/>
          <w:color w:val="000000" w:themeColor="text1"/>
          <w:sz w:val="24"/>
          <w:szCs w:val="24"/>
          <w:lang w:val="es-CO"/>
        </w:rPr>
        <w:t>18,</w:t>
      </w:r>
      <w:r w:rsidRPr="004F4E8E">
        <w:rPr>
          <w:rFonts w:ascii="Arial" w:hAnsi="Arial" w:cs="Arial"/>
          <w:color w:val="000000" w:themeColor="text1"/>
          <w:sz w:val="24"/>
          <w:szCs w:val="24"/>
          <w:lang w:val="es-CO"/>
        </w:rPr>
        <w:t xml:space="preserve"> de acuerdo al contrato inicial o sus modificaciones, se causará una multa equivalente al </w:t>
      </w:r>
      <w:r w:rsidRPr="00F21062">
        <w:rPr>
          <w:rFonts w:ascii="Arial" w:hAnsi="Arial" w:cs="Arial"/>
          <w:color w:val="000000" w:themeColor="text1"/>
          <w:sz w:val="24"/>
          <w:szCs w:val="24"/>
          <w:lang w:val="es-CO"/>
        </w:rPr>
        <w:t>1%</w:t>
      </w:r>
      <w:r w:rsidRPr="004F4E8E">
        <w:rPr>
          <w:rFonts w:ascii="Arial" w:hAnsi="Arial" w:cs="Arial"/>
          <w:color w:val="000000" w:themeColor="text1"/>
          <w:sz w:val="24"/>
          <w:szCs w:val="24"/>
          <w:lang w:val="es-CO"/>
        </w:rPr>
        <w:t xml:space="preserve"> del valor del contrato,</w:t>
      </w:r>
      <w:r w:rsidRPr="004F4E8E" w:rsidDel="00787139">
        <w:rPr>
          <w:rFonts w:ascii="Arial" w:hAnsi="Arial" w:cs="Arial"/>
          <w:color w:val="000000" w:themeColor="text1"/>
          <w:sz w:val="24"/>
          <w:szCs w:val="24"/>
          <w:lang w:val="es-CO"/>
        </w:rPr>
        <w:t xml:space="preserve"> </w:t>
      </w:r>
      <w:r w:rsidRPr="004F4E8E">
        <w:rPr>
          <w:rFonts w:ascii="Arial" w:hAnsi="Arial" w:cs="Arial"/>
          <w:color w:val="000000" w:themeColor="text1"/>
          <w:sz w:val="24"/>
          <w:szCs w:val="24"/>
          <w:lang w:val="es-CO"/>
        </w:rPr>
        <w:t xml:space="preserve">por cada día calendario de atraso en el cumplimiento; sin perjuicio de que con esta conducta se haga acreedor a otras sanciones más gravosas. </w:t>
      </w:r>
    </w:p>
    <w:p w14:paraId="329A8579" w14:textId="4634A32F"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Si el Contratista no entrega la información completa que le solicite el </w:t>
      </w:r>
      <w:r w:rsidRPr="00F21062">
        <w:rPr>
          <w:rFonts w:ascii="Arial" w:hAnsi="Arial" w:cs="Arial"/>
          <w:color w:val="000000" w:themeColor="text1"/>
          <w:sz w:val="24"/>
          <w:szCs w:val="24"/>
        </w:rPr>
        <w:t>supervisor</w:t>
      </w:r>
      <w:r w:rsidRPr="004F4E8E">
        <w:rPr>
          <w:rFonts w:ascii="Arial" w:hAnsi="Arial" w:cs="Arial"/>
          <w:color w:val="000000" w:themeColor="text1"/>
          <w:sz w:val="24"/>
          <w:szCs w:val="24"/>
        </w:rPr>
        <w:t>,</w:t>
      </w:r>
      <w:r w:rsidRPr="004F4E8E">
        <w:rPr>
          <w:rFonts w:ascii="Arial" w:hAnsi="Arial" w:cs="Arial"/>
          <w:color w:val="000000" w:themeColor="text1"/>
          <w:sz w:val="24"/>
          <w:szCs w:val="24"/>
          <w:lang w:val="es-CO"/>
        </w:rPr>
        <w:t xml:space="preserve"> que se relacione con el objeto del contrato, dentro de los plazos y en los términos de cada requerimiento, se causará una multa equivalente al </w:t>
      </w:r>
      <w:r w:rsidRPr="00F21062">
        <w:rPr>
          <w:rFonts w:ascii="Arial" w:hAnsi="Arial" w:cs="Arial"/>
          <w:color w:val="000000" w:themeColor="text1"/>
          <w:sz w:val="24"/>
          <w:szCs w:val="24"/>
          <w:lang w:val="es-CO"/>
        </w:rPr>
        <w:t>0,2%</w:t>
      </w:r>
      <w:r w:rsidRPr="004F4E8E">
        <w:rPr>
          <w:rFonts w:ascii="Arial" w:hAnsi="Arial" w:cs="Arial"/>
          <w:color w:val="000000" w:themeColor="text1"/>
          <w:sz w:val="24"/>
          <w:szCs w:val="24"/>
          <w:lang w:val="es-CO"/>
        </w:rPr>
        <w:t xml:space="preserve"> del valor del contrato. Estas multas se causarán sucesivamente por cada día de atraso, hasta cuando el Contratista demuestre que corrija el incumplimiento respectivo a satisfacción del </w:t>
      </w:r>
      <w:r w:rsidRPr="00F21062">
        <w:rPr>
          <w:rFonts w:ascii="Arial" w:hAnsi="Arial" w:cs="Arial"/>
          <w:color w:val="000000" w:themeColor="text1"/>
          <w:sz w:val="24"/>
          <w:szCs w:val="24"/>
        </w:rPr>
        <w:t>supervisor</w:t>
      </w:r>
      <w:r w:rsidRPr="004F4E8E">
        <w:rPr>
          <w:rFonts w:ascii="Arial" w:hAnsi="Arial" w:cs="Arial"/>
          <w:color w:val="000000" w:themeColor="text1"/>
          <w:sz w:val="24"/>
          <w:szCs w:val="24"/>
          <w:lang w:val="es-CO"/>
        </w:rPr>
        <w:t xml:space="preserve">. </w:t>
      </w:r>
    </w:p>
    <w:p w14:paraId="6CFF508A" w14:textId="614E6EBA"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atraso imputable al Contratista </w:t>
      </w:r>
      <w:r w:rsidRPr="00F21062">
        <w:rPr>
          <w:rFonts w:ascii="Arial" w:hAnsi="Arial" w:cs="Arial"/>
          <w:color w:val="000000" w:themeColor="text1"/>
          <w:sz w:val="24"/>
          <w:szCs w:val="24"/>
          <w:lang w:val="es-CO"/>
        </w:rPr>
        <w:t>en la firma del acta de inicio o no iniciar la ejecución en la fecha pactada, se caus</w:t>
      </w:r>
      <w:r w:rsidRPr="004F4E8E">
        <w:rPr>
          <w:rFonts w:ascii="Arial" w:hAnsi="Arial" w:cs="Arial"/>
          <w:color w:val="000000" w:themeColor="text1"/>
          <w:sz w:val="24"/>
          <w:szCs w:val="24"/>
          <w:lang w:val="es-CO"/>
        </w:rPr>
        <w:t xml:space="preserve">ará una multa diaria equivalente al </w:t>
      </w:r>
      <w:r w:rsidRPr="00F21062">
        <w:rPr>
          <w:rFonts w:ascii="Arial" w:hAnsi="Arial" w:cs="Arial"/>
          <w:color w:val="000000" w:themeColor="text1"/>
          <w:sz w:val="24"/>
          <w:szCs w:val="24"/>
          <w:lang w:val="es-CO"/>
        </w:rPr>
        <w:t>0,3%</w:t>
      </w:r>
      <w:r w:rsidRPr="004F4E8E">
        <w:rPr>
          <w:rFonts w:ascii="Arial" w:hAnsi="Arial" w:cs="Arial"/>
          <w:color w:val="000000" w:themeColor="text1"/>
          <w:sz w:val="24"/>
          <w:szCs w:val="24"/>
          <w:lang w:val="es-CO"/>
        </w:rPr>
        <w:t xml:space="preserve"> del valor del contrato, por cada día calendario de atraso. Igual sanción se aplicará en caso de que el Contratista no inicie efectivamente con la ejecución del contrato en la fecha acordada.</w:t>
      </w:r>
    </w:p>
    <w:p w14:paraId="19C1B951" w14:textId="7746319C"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atraso en la entrega final de la obra contratada, el Contratista se hará acreedor a una multa equivalente al </w:t>
      </w:r>
      <w:r w:rsidR="0049285F" w:rsidRPr="0049285F">
        <w:rPr>
          <w:rFonts w:ascii="Arial" w:hAnsi="Arial" w:cs="Arial"/>
          <w:color w:val="000000" w:themeColor="text1"/>
          <w:sz w:val="24"/>
          <w:szCs w:val="24"/>
          <w:lang w:val="es-CO"/>
        </w:rPr>
        <w:t>1</w:t>
      </w:r>
      <w:r w:rsidRPr="0049285F">
        <w:rPr>
          <w:rFonts w:ascii="Arial" w:hAnsi="Arial" w:cs="Arial"/>
          <w:color w:val="000000" w:themeColor="text1"/>
          <w:sz w:val="24"/>
          <w:szCs w:val="24"/>
          <w:lang w:val="es-CO"/>
        </w:rPr>
        <w:t>%</w:t>
      </w:r>
      <w:r w:rsidRPr="004F4E8E">
        <w:rPr>
          <w:rFonts w:ascii="Arial" w:hAnsi="Arial" w:cs="Arial"/>
          <w:color w:val="000000" w:themeColor="text1"/>
          <w:sz w:val="24"/>
          <w:szCs w:val="24"/>
          <w:lang w:val="es-CO"/>
        </w:rPr>
        <w:t xml:space="preserve"> del valor del contrato, por cada día calendario de atraso.</w:t>
      </w:r>
    </w:p>
    <w:p w14:paraId="37EF2394" w14:textId="7BC459EF"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incumplir las órdenes dadas por la </w:t>
      </w:r>
      <w:r w:rsidRPr="0049285F">
        <w:rPr>
          <w:rFonts w:ascii="Arial" w:hAnsi="Arial" w:cs="Arial"/>
          <w:color w:val="000000" w:themeColor="text1"/>
          <w:sz w:val="24"/>
          <w:szCs w:val="24"/>
          <w:lang w:val="es-CO"/>
        </w:rPr>
        <w:t>supervisión, el Contratista se hará acreedor a una multa equivalente al 0,3% de</w:t>
      </w:r>
      <w:r w:rsidRPr="004F4E8E">
        <w:rPr>
          <w:rFonts w:ascii="Arial" w:hAnsi="Arial" w:cs="Arial"/>
          <w:color w:val="000000" w:themeColor="text1"/>
          <w:sz w:val="24"/>
          <w:szCs w:val="24"/>
          <w:lang w:val="es-CO"/>
        </w:rPr>
        <w:t>l valor del contrato, por cada orden incumplida.</w:t>
      </w:r>
    </w:p>
    <w:p w14:paraId="6C34C5B8" w14:textId="27DF5077" w:rsidR="008F2D50" w:rsidRPr="0049285F"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lastRenderedPageBreak/>
        <w:t xml:space="preserve">Por incumplir el ofrecimiento otorgado en cuanto al factor calidad, al Contratista se le impondrá una multa equivalente al </w:t>
      </w:r>
      <w:r w:rsidRPr="0049285F">
        <w:rPr>
          <w:rFonts w:ascii="Arial" w:hAnsi="Arial" w:cs="Arial"/>
          <w:color w:val="000000" w:themeColor="text1"/>
          <w:sz w:val="24"/>
          <w:szCs w:val="24"/>
          <w:lang w:val="es-CO"/>
        </w:rPr>
        <w:t>0,5% del valor del contrato, por cada día calendario de atraso en el cumplimiento de dicha obligación.</w:t>
      </w:r>
    </w:p>
    <w:p w14:paraId="3F9225B2" w14:textId="2E867745" w:rsidR="008F2D50" w:rsidRPr="004F4E8E"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cambiar el personal presentado a la </w:t>
      </w:r>
      <w:r w:rsidRPr="0049285F">
        <w:rPr>
          <w:rFonts w:ascii="Arial" w:hAnsi="Arial" w:cs="Arial"/>
          <w:color w:val="000000" w:themeColor="text1"/>
          <w:sz w:val="24"/>
          <w:szCs w:val="24"/>
          <w:lang w:val="es-CO"/>
        </w:rPr>
        <w:t>supervisión, sin la aprobación previa de esta, al Contratista se le impondrá una multa equivalente al 0,5%</w:t>
      </w:r>
      <w:r w:rsidRPr="004F4E8E">
        <w:rPr>
          <w:rFonts w:ascii="Arial" w:hAnsi="Arial" w:cs="Arial"/>
          <w:color w:val="000000" w:themeColor="text1"/>
          <w:sz w:val="24"/>
          <w:szCs w:val="24"/>
          <w:lang w:val="es-CO"/>
        </w:rPr>
        <w:t xml:space="preserve"> del valor del contrato.</w:t>
      </w:r>
    </w:p>
    <w:p w14:paraId="64BCEF42" w14:textId="637FCE4F" w:rsidR="008F2D50" w:rsidRPr="0049285F" w:rsidRDefault="008F2D50" w:rsidP="00972689">
      <w:pPr>
        <w:pStyle w:val="Prrafodelista"/>
        <w:numPr>
          <w:ilvl w:val="0"/>
          <w:numId w:val="29"/>
        </w:numPr>
        <w:jc w:val="both"/>
        <w:rPr>
          <w:rFonts w:ascii="Arial" w:hAnsi="Arial" w:cs="Arial"/>
          <w:color w:val="000000" w:themeColor="text1"/>
          <w:sz w:val="24"/>
          <w:szCs w:val="24"/>
          <w:lang w:val="es-CO"/>
        </w:rPr>
      </w:pPr>
      <w:r w:rsidRPr="004F4E8E">
        <w:rPr>
          <w:rFonts w:ascii="Arial" w:hAnsi="Arial" w:cs="Arial"/>
          <w:color w:val="000000" w:themeColor="text1"/>
          <w:sz w:val="24"/>
          <w:szCs w:val="24"/>
          <w:lang w:val="es-CO"/>
        </w:rPr>
        <w:t xml:space="preserve">Por atraso en el cumplimiento de las obligaciones relacionadas con la seguridad social, parafiscales, o pago de salarios o honorarios de alguno o algunos de sus empleados o Contratistas, al Contratista se le impondrá una multa equivalente a </w:t>
      </w:r>
      <w:r w:rsidR="0049285F">
        <w:rPr>
          <w:rFonts w:ascii="Arial" w:hAnsi="Arial" w:cs="Arial"/>
          <w:color w:val="000000" w:themeColor="text1"/>
          <w:sz w:val="24"/>
          <w:szCs w:val="24"/>
          <w:lang w:val="es-CO"/>
        </w:rPr>
        <w:t>1</w:t>
      </w:r>
      <w:r w:rsidRPr="004F4E8E">
        <w:rPr>
          <w:rFonts w:ascii="Arial" w:hAnsi="Arial" w:cs="Arial"/>
          <w:color w:val="000000" w:themeColor="text1"/>
          <w:sz w:val="24"/>
          <w:szCs w:val="24"/>
          <w:lang w:val="es-CO"/>
        </w:rPr>
        <w:t xml:space="preserve"> salario </w:t>
      </w:r>
      <w:r w:rsidRPr="0049285F">
        <w:rPr>
          <w:rFonts w:ascii="Arial" w:hAnsi="Arial" w:cs="Arial"/>
          <w:color w:val="000000" w:themeColor="text1"/>
          <w:sz w:val="24"/>
          <w:szCs w:val="24"/>
          <w:lang w:val="es-CO"/>
        </w:rPr>
        <w:t xml:space="preserve">mínimos diario </w:t>
      </w:r>
      <w:proofErr w:type="spellStart"/>
      <w:r w:rsidRPr="0049285F">
        <w:rPr>
          <w:rFonts w:ascii="Arial" w:hAnsi="Arial" w:cs="Arial"/>
          <w:color w:val="000000" w:themeColor="text1"/>
          <w:sz w:val="24"/>
          <w:szCs w:val="24"/>
          <w:lang w:val="es-CO"/>
        </w:rPr>
        <w:t>legale</w:t>
      </w:r>
      <w:proofErr w:type="spellEnd"/>
      <w:r w:rsidRPr="0049285F">
        <w:rPr>
          <w:rFonts w:ascii="Arial" w:hAnsi="Arial" w:cs="Arial"/>
          <w:color w:val="000000" w:themeColor="text1"/>
          <w:sz w:val="24"/>
          <w:szCs w:val="24"/>
          <w:lang w:val="es-CO"/>
        </w:rPr>
        <w:t xml:space="preserve"> vigentes, por cada día calendario de atraso en el cumplimiento de dicha obligación.</w:t>
      </w:r>
    </w:p>
    <w:p w14:paraId="3CEA9E30" w14:textId="77777777" w:rsidR="008F2D50" w:rsidRPr="004F4E8E" w:rsidRDefault="008F2D50" w:rsidP="00972689">
      <w:pPr>
        <w:jc w:val="both"/>
        <w:rPr>
          <w:rFonts w:ascii="Arial" w:hAnsi="Arial" w:cs="Arial"/>
          <w:b/>
          <w:bCs/>
          <w:color w:val="000000" w:themeColor="text1"/>
        </w:rPr>
      </w:pPr>
    </w:p>
    <w:p w14:paraId="0FC362D2"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Parágrafo 1.</w:t>
      </w:r>
      <w:r w:rsidRPr="004F4E8E">
        <w:rPr>
          <w:rFonts w:ascii="Arial" w:hAnsi="Arial" w:cs="Arial"/>
          <w:color w:val="000000" w:themeColor="text1"/>
        </w:rPr>
        <w:t xml:space="preserve"> Las multas son apremios al Contratista para el cumplimiento de sus obligaciones y, por lo tanto, no tienen el carácter de estimación anticipada de perjuicios, de manera que pueden acumularse con cualquier forma de indemnización, en los términos previstos en el artículo 1600 del Código Civil. </w:t>
      </w:r>
    </w:p>
    <w:p w14:paraId="55B2BB6C" w14:textId="77777777" w:rsidR="008F2D50" w:rsidRPr="004F4E8E" w:rsidRDefault="008F2D50" w:rsidP="00972689">
      <w:pPr>
        <w:jc w:val="both"/>
        <w:rPr>
          <w:rFonts w:ascii="Arial" w:hAnsi="Arial" w:cs="Arial"/>
          <w:color w:val="000000" w:themeColor="text1"/>
        </w:rPr>
      </w:pPr>
    </w:p>
    <w:p w14:paraId="44CD13B9"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 xml:space="preserve">Parágrafo 2. </w:t>
      </w:r>
      <w:r w:rsidRPr="004F4E8E">
        <w:rPr>
          <w:rFonts w:ascii="Arial" w:hAnsi="Arial" w:cs="Arial"/>
          <w:color w:val="000000" w:themeColor="text1"/>
        </w:rPr>
        <w:t>En caso de que el Contratista incurra en una de las causales de multa, este autoriza a la Entidad Contratante para descontar el valor de la misma, la cual se tomará directamente de cualquier suma que se le adeude al Contratista, sin perjuicio de hacer efectiva la cláusula penal o la garantía de cumplimiento del contrato.</w:t>
      </w:r>
    </w:p>
    <w:p w14:paraId="0A7A72DB" w14:textId="77777777" w:rsidR="008F2D50" w:rsidRPr="004F4E8E" w:rsidRDefault="008F2D50" w:rsidP="00972689">
      <w:pPr>
        <w:jc w:val="both"/>
        <w:rPr>
          <w:rFonts w:ascii="Arial" w:hAnsi="Arial" w:cs="Arial"/>
          <w:color w:val="000000" w:themeColor="text1"/>
        </w:rPr>
      </w:pPr>
    </w:p>
    <w:p w14:paraId="1694FC73"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 xml:space="preserve">Parágrafo 3. </w:t>
      </w:r>
      <w:r w:rsidRPr="004F4E8E">
        <w:rPr>
          <w:rFonts w:ascii="Arial" w:hAnsi="Arial" w:cs="Arial"/>
          <w:color w:val="000000" w:themeColor="text1"/>
        </w:rPr>
        <w:t>El pago en cualquier forma, incluyendo la deducción de los valores adeudados al Contratista, realizado con fundamento en las multas impuestas, no exonerará al Contratista de continuar con la ejecución del contrato ni de las demás responsabilidades y obligaciones que emanen del contrato.</w:t>
      </w:r>
    </w:p>
    <w:p w14:paraId="6CA586CA" w14:textId="77777777" w:rsidR="008F2D50" w:rsidRPr="004F4E8E" w:rsidRDefault="008F2D50" w:rsidP="00972689">
      <w:pPr>
        <w:jc w:val="both"/>
        <w:rPr>
          <w:rFonts w:ascii="Arial" w:hAnsi="Arial" w:cs="Arial"/>
          <w:color w:val="000000" w:themeColor="text1"/>
        </w:rPr>
      </w:pPr>
    </w:p>
    <w:p w14:paraId="2530EA5F"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 xml:space="preserve">Parágrafo 4. </w:t>
      </w:r>
      <w:r w:rsidRPr="004F4E8E">
        <w:rPr>
          <w:rFonts w:ascii="Arial" w:hAnsi="Arial" w:cs="Arial"/>
          <w:color w:val="000000" w:themeColor="text1"/>
        </w:rPr>
        <w:t>En caso de que el Contratista reincida en el incumplimiento de una o de varias obligaciones se podrán imponer nuevas multas.</w:t>
      </w:r>
    </w:p>
    <w:p w14:paraId="609C0312" w14:textId="77777777" w:rsidR="008F2D50" w:rsidRPr="004F4E8E" w:rsidRDefault="008F2D50" w:rsidP="00972689">
      <w:pPr>
        <w:jc w:val="both"/>
        <w:rPr>
          <w:rFonts w:ascii="Arial" w:hAnsi="Arial" w:cs="Arial"/>
          <w:color w:val="000000" w:themeColor="text1"/>
        </w:rPr>
      </w:pPr>
    </w:p>
    <w:p w14:paraId="5C2EAB18"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 xml:space="preserve">Parágrafo 5. </w:t>
      </w:r>
      <w:r w:rsidRPr="004F4E8E">
        <w:rPr>
          <w:rFonts w:ascii="Arial" w:hAnsi="Arial" w:cs="Arial"/>
          <w:color w:val="000000" w:themeColor="text1"/>
        </w:rPr>
        <w:t>Para efectos de la imposición de las multas el Salario Mínimo Diario o Mensual Vigente, será aquel que rija para el momento del incumplimiento del contrato.</w:t>
      </w:r>
    </w:p>
    <w:p w14:paraId="0566A498" w14:textId="77777777" w:rsidR="008F2D50" w:rsidRPr="004F4E8E" w:rsidRDefault="008F2D50" w:rsidP="00972689">
      <w:pPr>
        <w:jc w:val="both"/>
        <w:rPr>
          <w:rFonts w:ascii="Arial" w:hAnsi="Arial" w:cs="Arial"/>
          <w:color w:val="000000" w:themeColor="text1"/>
        </w:rPr>
      </w:pPr>
    </w:p>
    <w:p w14:paraId="4DC50BC6"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 xml:space="preserve">Parágrafo 6. </w:t>
      </w:r>
      <w:r w:rsidRPr="004F4E8E">
        <w:rPr>
          <w:rFonts w:ascii="Arial" w:hAnsi="Arial" w:cs="Arial"/>
          <w:color w:val="000000" w:themeColor="text1"/>
        </w:rPr>
        <w:t>El monto de ninguna de las sanciones asociadas a cada causal de multa, aplicada de forma independiente, podrá ser superior al 5% del valor del contrato, particularmente frente a aquellas que se imponen de forma sucesiva. Lo anterior, sin perjuicio de que se inicie un nuevo procedimiento sancionatorio para efectos de imponer nuevas multas.</w:t>
      </w:r>
    </w:p>
    <w:p w14:paraId="1B617962" w14:textId="77777777" w:rsidR="008F2D50" w:rsidRPr="004F4E8E" w:rsidRDefault="008F2D50" w:rsidP="00972689">
      <w:pPr>
        <w:jc w:val="both"/>
        <w:rPr>
          <w:rFonts w:ascii="Arial" w:hAnsi="Arial" w:cs="Arial"/>
          <w:b/>
          <w:bCs/>
          <w:color w:val="000000" w:themeColor="text1"/>
        </w:rPr>
      </w:pPr>
    </w:p>
    <w:bookmarkEnd w:id="1"/>
    <w:p w14:paraId="057A5EE6" w14:textId="77777777" w:rsidR="008F2D50" w:rsidRPr="004F4E8E" w:rsidRDefault="008F2D50" w:rsidP="00972689">
      <w:pPr>
        <w:pStyle w:val="clusulas"/>
        <w:tabs>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 xml:space="preserve">CLÁUSULA PENAL </w:t>
      </w:r>
    </w:p>
    <w:p w14:paraId="42975D2B" w14:textId="77777777" w:rsidR="008F2D50" w:rsidRPr="004F4E8E" w:rsidRDefault="008F2D50" w:rsidP="00972689">
      <w:pPr>
        <w:jc w:val="both"/>
        <w:rPr>
          <w:rFonts w:ascii="Arial" w:hAnsi="Arial" w:cs="Arial"/>
          <w:color w:val="000000" w:themeColor="text1"/>
        </w:rPr>
      </w:pPr>
    </w:p>
    <w:p w14:paraId="1A52D19B" w14:textId="77777777" w:rsidR="008F2D50" w:rsidRPr="004F4E8E" w:rsidRDefault="008F2D50" w:rsidP="00972689">
      <w:pPr>
        <w:jc w:val="both"/>
        <w:rPr>
          <w:rFonts w:ascii="Arial" w:hAnsi="Arial" w:cs="Arial"/>
          <w:color w:val="000000" w:themeColor="text1"/>
          <w:highlight w:val="lightGray"/>
        </w:rPr>
      </w:pPr>
      <w:r w:rsidRPr="004F4E8E">
        <w:rPr>
          <w:rFonts w:ascii="Arial" w:hAnsi="Arial" w:cs="Arial"/>
          <w:color w:val="000000" w:themeColor="text1"/>
        </w:rPr>
        <w:lastRenderedPageBreak/>
        <w:t xml:space="preserve">Las partes acuerdan que la aplicación de la cláusula penal no exime el cumplimiento de las obligaciones contractuales y podrá exigirse al Contratista la pena y la indemnización de perjuicios. </w:t>
      </w:r>
    </w:p>
    <w:p w14:paraId="763FF801" w14:textId="77777777" w:rsidR="008F2D50" w:rsidRPr="004F4E8E" w:rsidRDefault="008F2D50" w:rsidP="00972689">
      <w:pPr>
        <w:jc w:val="both"/>
        <w:rPr>
          <w:rFonts w:ascii="Arial" w:hAnsi="Arial" w:cs="Arial"/>
          <w:color w:val="000000" w:themeColor="text1"/>
          <w:highlight w:val="lightGray"/>
        </w:rPr>
      </w:pPr>
    </w:p>
    <w:p w14:paraId="0F1A3042" w14:textId="77777777" w:rsidR="008F2D50" w:rsidRPr="004F4E8E" w:rsidRDefault="008F2D50" w:rsidP="00972689">
      <w:pPr>
        <w:jc w:val="both"/>
        <w:rPr>
          <w:rFonts w:ascii="Arial" w:hAnsi="Arial" w:cs="Arial"/>
          <w:b/>
          <w:bCs/>
          <w:color w:val="000000" w:themeColor="text1"/>
        </w:rPr>
      </w:pPr>
      <w:r w:rsidRPr="004F4E8E">
        <w:rPr>
          <w:rFonts w:ascii="Arial" w:hAnsi="Arial" w:cs="Arial"/>
          <w:b/>
          <w:bCs/>
          <w:color w:val="000000" w:themeColor="text1"/>
        </w:rPr>
        <w:t>Opción 1:</w:t>
      </w:r>
    </w:p>
    <w:p w14:paraId="7ABA0B0C" w14:textId="4B6899A1"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En caso de incumplimiento por parte del Contratista,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Contratista pagará a la Entidad, una suma </w:t>
      </w:r>
      <w:r w:rsidRPr="0049285F">
        <w:rPr>
          <w:rFonts w:ascii="Arial" w:hAnsi="Arial" w:cs="Arial"/>
          <w:color w:val="000000" w:themeColor="text1"/>
        </w:rPr>
        <w:t>equivalente al treinta por ciento (30%) del valor del contrato. La</w:t>
      </w:r>
      <w:r w:rsidRPr="004F4E8E">
        <w:rPr>
          <w:rFonts w:ascii="Arial" w:hAnsi="Arial" w:cs="Arial"/>
          <w:color w:val="000000" w:themeColor="text1"/>
        </w:rPr>
        <w:t xml:space="preserve"> presente cláusula penal no tiene el carácter de estimación anticipada de perjuicios.</w:t>
      </w:r>
    </w:p>
    <w:p w14:paraId="4E46B89B" w14:textId="77777777" w:rsidR="008F2D50" w:rsidRPr="004F4E8E" w:rsidRDefault="008F2D50" w:rsidP="00972689">
      <w:pPr>
        <w:jc w:val="both"/>
        <w:rPr>
          <w:rFonts w:ascii="Arial" w:hAnsi="Arial" w:cs="Arial"/>
          <w:color w:val="000000" w:themeColor="text1"/>
        </w:rPr>
      </w:pPr>
    </w:p>
    <w:p w14:paraId="0A24E5DB"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Parágrafo 1.</w:t>
      </w:r>
      <w:r w:rsidRPr="004F4E8E">
        <w:rPr>
          <w:rFonts w:ascii="Arial" w:hAnsi="Arial" w:cs="Arial"/>
          <w:color w:val="000000" w:themeColor="text1"/>
        </w:rPr>
        <w:t xml:space="preserve"> El pago de la presente cláusula penal no extinguirá las obligaciones contraídas por el Contratista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14:paraId="4492CA57" w14:textId="77777777" w:rsidR="008F2D50" w:rsidRPr="004F4E8E" w:rsidRDefault="008F2D50" w:rsidP="00972689">
      <w:pPr>
        <w:jc w:val="both"/>
        <w:rPr>
          <w:rFonts w:ascii="Arial" w:hAnsi="Arial" w:cs="Arial"/>
          <w:color w:val="000000" w:themeColor="text1"/>
        </w:rPr>
      </w:pPr>
    </w:p>
    <w:p w14:paraId="4E6945E5"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Parágrafo 2.</w:t>
      </w:r>
      <w:r w:rsidRPr="004F4E8E">
        <w:rPr>
          <w:rFonts w:ascii="Arial" w:hAnsi="Arial" w:cs="Arial"/>
          <w:color w:val="000000" w:themeColor="text1"/>
        </w:rPr>
        <w:t xml:space="preserve"> El Contratista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37AB3750" w14:textId="77777777" w:rsidR="008F2D50" w:rsidRPr="004F4E8E" w:rsidRDefault="008F2D50" w:rsidP="00972689">
      <w:pPr>
        <w:jc w:val="both"/>
        <w:rPr>
          <w:rFonts w:ascii="Arial" w:hAnsi="Arial" w:cs="Arial"/>
          <w:color w:val="000000" w:themeColor="text1"/>
        </w:rPr>
      </w:pPr>
    </w:p>
    <w:p w14:paraId="3E75B8BA" w14:textId="77777777" w:rsidR="008F2D50" w:rsidRPr="004F4E8E" w:rsidRDefault="008F2D50" w:rsidP="00972689">
      <w:pPr>
        <w:jc w:val="both"/>
        <w:rPr>
          <w:rFonts w:ascii="Arial" w:hAnsi="Arial" w:cs="Arial"/>
          <w:color w:val="000000" w:themeColor="text1"/>
        </w:rPr>
      </w:pPr>
      <w:r w:rsidRPr="004F4E8E">
        <w:rPr>
          <w:rFonts w:ascii="Arial" w:hAnsi="Arial" w:cs="Arial"/>
          <w:b/>
          <w:bCs/>
          <w:color w:val="000000" w:themeColor="text1"/>
        </w:rPr>
        <w:t xml:space="preserve">Parágrafo 3. </w:t>
      </w:r>
      <w:r w:rsidRPr="004F4E8E">
        <w:rPr>
          <w:rFonts w:ascii="Arial" w:hAnsi="Arial" w:cs="Arial"/>
          <w:color w:val="000000" w:themeColor="text1"/>
        </w:rPr>
        <w:t>Esta misma sanción se aplicará en caso de declararse la caducidad del contrato.</w:t>
      </w:r>
    </w:p>
    <w:p w14:paraId="453C880B" w14:textId="77777777" w:rsidR="008F2D50" w:rsidRPr="004F4E8E" w:rsidRDefault="008F2D50" w:rsidP="00972689">
      <w:pPr>
        <w:jc w:val="both"/>
        <w:rPr>
          <w:rFonts w:ascii="Arial" w:hAnsi="Arial" w:cs="Arial"/>
          <w:color w:val="000000" w:themeColor="text1"/>
          <w:highlight w:val="lightGray"/>
        </w:rPr>
      </w:pPr>
    </w:p>
    <w:p w14:paraId="664B71D7" w14:textId="77777777" w:rsidR="008F2D50" w:rsidRPr="004F4E8E" w:rsidRDefault="008F2D50" w:rsidP="0049285F">
      <w:pPr>
        <w:pStyle w:val="clusulas"/>
        <w:tabs>
          <w:tab w:val="left" w:pos="1560"/>
          <w:tab w:val="left" w:pos="1843"/>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 xml:space="preserve">CLÁUSULAS EXCEPCIONALES </w:t>
      </w:r>
    </w:p>
    <w:p w14:paraId="775B442E" w14:textId="77777777" w:rsidR="008F2D50" w:rsidRPr="004F4E8E" w:rsidRDefault="008F2D50" w:rsidP="00972689">
      <w:pPr>
        <w:pStyle w:val="clusulas"/>
        <w:numPr>
          <w:ilvl w:val="0"/>
          <w:numId w:val="0"/>
        </w:numPr>
        <w:spacing w:before="0" w:after="0"/>
        <w:ind w:left="720"/>
        <w:rPr>
          <w:rFonts w:ascii="Arial" w:hAnsi="Arial" w:cs="Arial"/>
          <w:color w:val="000000" w:themeColor="text1"/>
          <w:sz w:val="24"/>
          <w:szCs w:val="24"/>
        </w:rPr>
      </w:pPr>
    </w:p>
    <w:p w14:paraId="03539B51" w14:textId="77777777"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Se entienden incorporadas al Contrato las cláusulas excepcionales a que se refiere el Estatuto General de Contratación de la Administración Pública.</w:t>
      </w:r>
    </w:p>
    <w:p w14:paraId="397A169E" w14:textId="77777777" w:rsidR="008F2D50" w:rsidRPr="004F4E8E" w:rsidRDefault="008F2D50" w:rsidP="00972689">
      <w:pPr>
        <w:jc w:val="both"/>
        <w:rPr>
          <w:rFonts w:ascii="Arial" w:hAnsi="Arial" w:cs="Arial"/>
          <w:color w:val="000000" w:themeColor="text1"/>
        </w:rPr>
      </w:pPr>
    </w:p>
    <w:p w14:paraId="1BC27AFA" w14:textId="77777777" w:rsidR="008F2D50" w:rsidRPr="004F4E8E" w:rsidRDefault="008F2D50" w:rsidP="00972689">
      <w:pPr>
        <w:pStyle w:val="clusulas"/>
        <w:tabs>
          <w:tab w:val="left" w:pos="1560"/>
        </w:tabs>
        <w:spacing w:before="0" w:after="0"/>
        <w:ind w:left="426"/>
        <w:rPr>
          <w:rFonts w:ascii="Arial" w:hAnsi="Arial" w:cs="Arial"/>
          <w:color w:val="000000" w:themeColor="text1"/>
          <w:sz w:val="24"/>
          <w:szCs w:val="24"/>
        </w:rPr>
      </w:pPr>
      <w:r w:rsidRPr="004F4E8E">
        <w:rPr>
          <w:rFonts w:ascii="Arial" w:hAnsi="Arial" w:cs="Arial"/>
          <w:color w:val="000000" w:themeColor="text1"/>
          <w:sz w:val="24"/>
          <w:szCs w:val="24"/>
        </w:rPr>
        <w:t xml:space="preserve">GARANTÍAS </w:t>
      </w:r>
    </w:p>
    <w:p w14:paraId="0EF48F8E" w14:textId="77777777" w:rsidR="008F2D50" w:rsidRPr="004F4E8E" w:rsidRDefault="008F2D50" w:rsidP="00972689">
      <w:pPr>
        <w:jc w:val="both"/>
        <w:rPr>
          <w:rFonts w:ascii="Arial" w:hAnsi="Arial" w:cs="Arial"/>
          <w:color w:val="000000" w:themeColor="text1"/>
        </w:rPr>
      </w:pPr>
    </w:p>
    <w:p w14:paraId="5734000B" w14:textId="77777777" w:rsidR="008F2D50" w:rsidRPr="004F4E8E" w:rsidRDefault="008F2D50" w:rsidP="00972689">
      <w:pPr>
        <w:pStyle w:val="Clusula10"/>
        <w:numPr>
          <w:ilvl w:val="1"/>
          <w:numId w:val="34"/>
        </w:numPr>
        <w:tabs>
          <w:tab w:val="left" w:pos="851"/>
        </w:tabs>
        <w:rPr>
          <w:rFonts w:ascii="Arial" w:hAnsi="Arial" w:cs="Arial"/>
          <w:b/>
          <w:color w:val="000000" w:themeColor="text1"/>
          <w:sz w:val="24"/>
          <w:szCs w:val="24"/>
        </w:rPr>
      </w:pPr>
      <w:r w:rsidRPr="004F4E8E">
        <w:rPr>
          <w:rFonts w:ascii="Arial" w:hAnsi="Arial" w:cs="Arial"/>
          <w:b/>
          <w:color w:val="000000" w:themeColor="text1"/>
          <w:sz w:val="24"/>
          <w:szCs w:val="24"/>
        </w:rPr>
        <w:t xml:space="preserve">GARANTÍA DE CUMPLIMIENTO </w:t>
      </w:r>
    </w:p>
    <w:p w14:paraId="00F28E73" w14:textId="77777777" w:rsidR="008F2D50" w:rsidRPr="004F4E8E" w:rsidRDefault="008F2D50" w:rsidP="00972689">
      <w:pPr>
        <w:jc w:val="both"/>
        <w:rPr>
          <w:rFonts w:ascii="Arial" w:hAnsi="Arial" w:cs="Arial"/>
          <w:color w:val="000000" w:themeColor="text1"/>
        </w:rPr>
      </w:pPr>
    </w:p>
    <w:p w14:paraId="744F8D31" w14:textId="7B9D722D" w:rsidR="008F2D50" w:rsidRPr="004F4E8E" w:rsidRDefault="008F2D50" w:rsidP="00972689">
      <w:pPr>
        <w:jc w:val="both"/>
        <w:rPr>
          <w:rFonts w:ascii="Arial" w:hAnsi="Arial" w:cs="Arial"/>
          <w:color w:val="000000" w:themeColor="text1"/>
        </w:rPr>
      </w:pPr>
      <w:r w:rsidRPr="004F4E8E">
        <w:rPr>
          <w:rFonts w:ascii="Arial" w:hAnsi="Arial" w:cs="Arial"/>
          <w:color w:val="000000" w:themeColor="text1"/>
        </w:rPr>
        <w:t xml:space="preserve">Para cubrir cualquier hecho constitutivo de incumplimiento, el Contratista deberá presentar la garantía de cumplimiento en original a la Entidad dentro de los </w:t>
      </w:r>
      <w:r w:rsidR="0049285F">
        <w:rPr>
          <w:rFonts w:ascii="Arial" w:eastAsia="Arial" w:hAnsi="Arial" w:cs="Arial"/>
          <w:color w:val="000000" w:themeColor="text1"/>
        </w:rPr>
        <w:t xml:space="preserve">dos (02) </w:t>
      </w:r>
      <w:r w:rsidRPr="004F4E8E">
        <w:rPr>
          <w:rFonts w:ascii="Arial" w:hAnsi="Arial" w:cs="Arial"/>
          <w:color w:val="000000" w:themeColor="text1"/>
        </w:rPr>
        <w:t xml:space="preserve">días hábiles siguientes contados a partir de la firma del contrato y requerirá la aprobación de la Entidad. Esta garantía tendrá las siguientes características: </w:t>
      </w:r>
    </w:p>
    <w:p w14:paraId="2AE89294" w14:textId="77777777" w:rsidR="008F2D50" w:rsidRPr="004F4E8E" w:rsidRDefault="008F2D50" w:rsidP="008F2D50">
      <w:pPr>
        <w:rPr>
          <w:rFonts w:ascii="Arial" w:hAnsi="Arial" w:cs="Arial"/>
        </w:rPr>
      </w:pPr>
    </w:p>
    <w:tbl>
      <w:tblPr>
        <w:tblStyle w:val="Tablaconcuadrcula"/>
        <w:tblW w:w="0" w:type="auto"/>
        <w:tblLayout w:type="fixed"/>
        <w:tblLook w:val="04A0" w:firstRow="1" w:lastRow="0" w:firstColumn="1" w:lastColumn="0" w:noHBand="0" w:noVBand="1"/>
      </w:tblPr>
      <w:tblGrid>
        <w:gridCol w:w="2016"/>
        <w:gridCol w:w="6095"/>
      </w:tblGrid>
      <w:tr w:rsidR="0049285F" w14:paraId="70C473C8" w14:textId="77777777" w:rsidTr="0049285F">
        <w:tc>
          <w:tcPr>
            <w:tcW w:w="2016" w:type="dxa"/>
            <w:shd w:val="clear" w:color="auto" w:fill="E7E6E6" w:themeFill="background2"/>
          </w:tcPr>
          <w:p w14:paraId="60336DA8" w14:textId="77777777" w:rsidR="0049285F" w:rsidRPr="0049285F" w:rsidRDefault="0049285F" w:rsidP="008A6DD6">
            <w:pPr>
              <w:jc w:val="center"/>
              <w:rPr>
                <w:rFonts w:ascii="Arial" w:eastAsiaTheme="minorHAnsi" w:hAnsi="Arial" w:cs="Arial"/>
                <w:b/>
                <w:bCs/>
                <w:sz w:val="24"/>
                <w:szCs w:val="24"/>
                <w:highlight w:val="lightGray"/>
                <w:lang w:eastAsia="en-US"/>
              </w:rPr>
            </w:pPr>
            <w:r w:rsidRPr="0049285F">
              <w:rPr>
                <w:rFonts w:ascii="Arial" w:eastAsiaTheme="minorHAnsi" w:hAnsi="Arial" w:cs="Arial"/>
                <w:b/>
                <w:bCs/>
                <w:sz w:val="24"/>
                <w:szCs w:val="24"/>
                <w:highlight w:val="lightGray"/>
                <w:lang w:eastAsia="en-US"/>
              </w:rPr>
              <w:t>Características</w:t>
            </w:r>
          </w:p>
        </w:tc>
        <w:tc>
          <w:tcPr>
            <w:tcW w:w="6095" w:type="dxa"/>
            <w:shd w:val="clear" w:color="auto" w:fill="E7E6E6" w:themeFill="background2"/>
          </w:tcPr>
          <w:p w14:paraId="3002A6C4" w14:textId="77777777" w:rsidR="0049285F" w:rsidRPr="0049285F" w:rsidRDefault="0049285F" w:rsidP="008A6DD6">
            <w:pPr>
              <w:jc w:val="center"/>
              <w:rPr>
                <w:rFonts w:ascii="Arial" w:eastAsiaTheme="minorHAnsi" w:hAnsi="Arial" w:cs="Arial"/>
                <w:b/>
                <w:bCs/>
                <w:sz w:val="24"/>
                <w:szCs w:val="24"/>
                <w:highlight w:val="lightGray"/>
                <w:lang w:eastAsia="en-US"/>
              </w:rPr>
            </w:pPr>
            <w:r w:rsidRPr="0049285F">
              <w:rPr>
                <w:rFonts w:ascii="Arial" w:eastAsiaTheme="minorHAnsi" w:hAnsi="Arial" w:cs="Arial"/>
                <w:b/>
                <w:bCs/>
                <w:sz w:val="24"/>
                <w:szCs w:val="24"/>
                <w:highlight w:val="lightGray"/>
                <w:lang w:eastAsia="en-US"/>
              </w:rPr>
              <w:t>Condición</w:t>
            </w:r>
          </w:p>
        </w:tc>
      </w:tr>
      <w:tr w:rsidR="0049285F" w14:paraId="15FBD294" w14:textId="77777777" w:rsidTr="008A6DD6">
        <w:tc>
          <w:tcPr>
            <w:tcW w:w="2016" w:type="dxa"/>
          </w:tcPr>
          <w:p w14:paraId="3B9AC3E8" w14:textId="77777777" w:rsidR="0049285F" w:rsidRPr="00F44BE5" w:rsidRDefault="0049285F" w:rsidP="008A6DD6">
            <w:pPr>
              <w:jc w:val="both"/>
              <w:rPr>
                <w:rFonts w:ascii="Arial" w:eastAsiaTheme="minorHAnsi" w:hAnsi="Arial" w:cs="Arial"/>
                <w:sz w:val="24"/>
                <w:szCs w:val="24"/>
                <w:lang w:eastAsia="en-US"/>
              </w:rPr>
            </w:pPr>
            <w:r w:rsidRPr="00F44BE5">
              <w:rPr>
                <w:rFonts w:ascii="Arial" w:eastAsiaTheme="minorHAnsi" w:hAnsi="Arial" w:cs="Arial"/>
                <w:sz w:val="24"/>
                <w:szCs w:val="24"/>
                <w:lang w:eastAsia="en-US"/>
              </w:rPr>
              <w:lastRenderedPageBreak/>
              <w:t>Clase</w:t>
            </w:r>
          </w:p>
        </w:tc>
        <w:tc>
          <w:tcPr>
            <w:tcW w:w="6095" w:type="dxa"/>
          </w:tcPr>
          <w:p w14:paraId="3B5A65B0" w14:textId="77777777" w:rsidR="0049285F" w:rsidRPr="00F44BE5" w:rsidRDefault="0049285F" w:rsidP="008A6DD6">
            <w:pPr>
              <w:jc w:val="both"/>
              <w:rPr>
                <w:rFonts w:ascii="Arial" w:eastAsiaTheme="minorHAnsi" w:hAnsi="Arial" w:cs="Arial"/>
                <w:sz w:val="24"/>
                <w:szCs w:val="24"/>
                <w:lang w:eastAsia="en-US"/>
              </w:rPr>
            </w:pPr>
            <w:r w:rsidRPr="007512CB">
              <w:rPr>
                <w:rFonts w:ascii="Arial" w:eastAsiaTheme="minorHAnsi" w:hAnsi="Arial" w:cs="Arial"/>
                <w:sz w:val="24"/>
                <w:szCs w:val="24"/>
                <w:lang w:eastAsia="en-US"/>
              </w:rPr>
              <w:t>Cualquiera de las clases permitidas por el artículo 2.2.1.2.3.1.2 del Decreto 1082 de 2015, a saber: (i) contrato de seguro contenido en una póliza, (</w:t>
            </w:r>
            <w:proofErr w:type="spellStart"/>
            <w:r w:rsidRPr="007512CB">
              <w:rPr>
                <w:rFonts w:ascii="Arial" w:eastAsiaTheme="minorHAnsi" w:hAnsi="Arial" w:cs="Arial"/>
                <w:sz w:val="24"/>
                <w:szCs w:val="24"/>
                <w:lang w:eastAsia="en-US"/>
              </w:rPr>
              <w:t>ii</w:t>
            </w:r>
            <w:proofErr w:type="spellEnd"/>
            <w:r w:rsidRPr="007512CB">
              <w:rPr>
                <w:rFonts w:ascii="Arial" w:eastAsiaTheme="minorHAnsi" w:hAnsi="Arial" w:cs="Arial"/>
                <w:sz w:val="24"/>
                <w:szCs w:val="24"/>
                <w:lang w:eastAsia="en-US"/>
              </w:rPr>
              <w:t>) patrimonio autónomo y (</w:t>
            </w:r>
            <w:proofErr w:type="spellStart"/>
            <w:r w:rsidRPr="007512CB">
              <w:rPr>
                <w:rFonts w:ascii="Arial" w:eastAsiaTheme="minorHAnsi" w:hAnsi="Arial" w:cs="Arial"/>
                <w:sz w:val="24"/>
                <w:szCs w:val="24"/>
                <w:lang w:eastAsia="en-US"/>
              </w:rPr>
              <w:t>iii</w:t>
            </w:r>
            <w:proofErr w:type="spellEnd"/>
            <w:r w:rsidRPr="007512CB">
              <w:rPr>
                <w:rFonts w:ascii="Arial" w:eastAsiaTheme="minorHAnsi" w:hAnsi="Arial" w:cs="Arial"/>
                <w:sz w:val="24"/>
                <w:szCs w:val="24"/>
                <w:lang w:eastAsia="en-US"/>
              </w:rPr>
              <w:t>) garantía Bancaria</w:t>
            </w:r>
          </w:p>
        </w:tc>
      </w:tr>
      <w:tr w:rsidR="0049285F" w14:paraId="40401825" w14:textId="77777777" w:rsidTr="008A6DD6">
        <w:tc>
          <w:tcPr>
            <w:tcW w:w="2016" w:type="dxa"/>
          </w:tcPr>
          <w:p w14:paraId="78CA2FBC" w14:textId="77777777" w:rsidR="0049285F" w:rsidRPr="00F44BE5" w:rsidRDefault="0049285F" w:rsidP="008A6DD6">
            <w:pPr>
              <w:jc w:val="both"/>
              <w:rPr>
                <w:rFonts w:ascii="Arial" w:eastAsiaTheme="minorHAnsi" w:hAnsi="Arial" w:cs="Arial"/>
                <w:sz w:val="24"/>
                <w:szCs w:val="24"/>
                <w:lang w:eastAsia="en-US"/>
              </w:rPr>
            </w:pPr>
            <w:r w:rsidRPr="007836B7">
              <w:rPr>
                <w:rFonts w:ascii="Arial" w:eastAsiaTheme="minorHAnsi" w:hAnsi="Arial" w:cs="Arial"/>
                <w:sz w:val="24"/>
                <w:szCs w:val="24"/>
                <w:lang w:eastAsia="en-US"/>
              </w:rPr>
              <w:t>Características</w:t>
            </w:r>
            <w:r>
              <w:rPr>
                <w:rFonts w:ascii="Arial" w:eastAsiaTheme="minorHAnsi" w:hAnsi="Arial" w:cs="Arial"/>
                <w:sz w:val="24"/>
                <w:szCs w:val="24"/>
                <w:lang w:eastAsia="en-US"/>
              </w:rPr>
              <w:t xml:space="preserve"> </w:t>
            </w:r>
            <w:r w:rsidRPr="007836B7">
              <w:rPr>
                <w:rFonts w:ascii="Arial" w:eastAsiaTheme="minorHAnsi" w:hAnsi="Arial" w:cs="Arial"/>
                <w:sz w:val="24"/>
                <w:szCs w:val="24"/>
                <w:lang w:eastAsia="en-US"/>
              </w:rPr>
              <w:t>Condición</w:t>
            </w:r>
          </w:p>
        </w:tc>
        <w:tc>
          <w:tcPr>
            <w:tcW w:w="6095" w:type="dxa"/>
          </w:tcPr>
          <w:p w14:paraId="7F96336F" w14:textId="77777777" w:rsidR="0049285F" w:rsidRPr="00F44BE5" w:rsidRDefault="0049285F" w:rsidP="008A6DD6">
            <w:pPr>
              <w:jc w:val="both"/>
              <w:rPr>
                <w:rFonts w:ascii="Arial" w:eastAsiaTheme="minorHAnsi" w:hAnsi="Arial" w:cs="Arial"/>
                <w:sz w:val="24"/>
                <w:szCs w:val="24"/>
                <w:lang w:eastAsia="en-US"/>
              </w:rPr>
            </w:pPr>
            <w:r w:rsidRPr="007512CB">
              <w:rPr>
                <w:rFonts w:ascii="Arial" w:eastAsiaTheme="minorHAnsi" w:hAnsi="Arial" w:cs="Arial"/>
                <w:sz w:val="24"/>
                <w:szCs w:val="24"/>
                <w:lang w:eastAsia="en-US"/>
              </w:rPr>
              <w:t xml:space="preserve">Alcaldía Municipal de </w:t>
            </w:r>
            <w:r>
              <w:rPr>
                <w:rFonts w:ascii="Arial" w:eastAsiaTheme="minorHAnsi" w:hAnsi="Arial" w:cs="Arial"/>
                <w:sz w:val="24"/>
                <w:szCs w:val="24"/>
                <w:lang w:eastAsia="en-US"/>
              </w:rPr>
              <w:t>Nemocón</w:t>
            </w:r>
            <w:r w:rsidRPr="007512CB">
              <w:rPr>
                <w:rFonts w:ascii="Arial" w:eastAsiaTheme="minorHAnsi" w:hAnsi="Arial" w:cs="Arial"/>
                <w:sz w:val="24"/>
                <w:szCs w:val="24"/>
                <w:lang w:eastAsia="en-US"/>
              </w:rPr>
              <w:t xml:space="preserve"> identificada con NIT 8999993</w:t>
            </w:r>
            <w:r>
              <w:rPr>
                <w:rFonts w:ascii="Arial" w:eastAsiaTheme="minorHAnsi" w:hAnsi="Arial" w:cs="Arial"/>
                <w:sz w:val="24"/>
                <w:szCs w:val="24"/>
                <w:lang w:eastAsia="en-US"/>
              </w:rPr>
              <w:t>66</w:t>
            </w:r>
            <w:r w:rsidRPr="007512CB">
              <w:rPr>
                <w:rFonts w:ascii="Arial" w:eastAsiaTheme="minorHAnsi" w:hAnsi="Arial" w:cs="Arial"/>
                <w:sz w:val="24"/>
                <w:szCs w:val="24"/>
                <w:lang w:eastAsia="en-US"/>
              </w:rPr>
              <w:t>-</w:t>
            </w:r>
            <w:r>
              <w:rPr>
                <w:rFonts w:ascii="Arial" w:eastAsiaTheme="minorHAnsi" w:hAnsi="Arial" w:cs="Arial"/>
                <w:sz w:val="24"/>
                <w:szCs w:val="24"/>
                <w:lang w:eastAsia="en-US"/>
              </w:rPr>
              <w:t>1</w:t>
            </w:r>
            <w:r w:rsidRPr="007512CB">
              <w:rPr>
                <w:rFonts w:ascii="Arial" w:eastAsiaTheme="minorHAnsi" w:hAnsi="Arial" w:cs="Arial"/>
                <w:sz w:val="24"/>
                <w:szCs w:val="24"/>
                <w:lang w:eastAsia="en-US"/>
              </w:rPr>
              <w:t>.</w:t>
            </w:r>
          </w:p>
        </w:tc>
      </w:tr>
      <w:tr w:rsidR="0049285F" w14:paraId="1E07A3CA" w14:textId="77777777" w:rsidTr="008A6DD6">
        <w:tc>
          <w:tcPr>
            <w:tcW w:w="2016" w:type="dxa"/>
          </w:tcPr>
          <w:p w14:paraId="75EB0FCA" w14:textId="77777777" w:rsidR="0049285F" w:rsidRPr="00F44BE5" w:rsidRDefault="0049285F" w:rsidP="008A6DD6">
            <w:pPr>
              <w:jc w:val="both"/>
              <w:rPr>
                <w:rFonts w:ascii="Arial" w:eastAsiaTheme="minorHAnsi" w:hAnsi="Arial" w:cs="Arial"/>
                <w:sz w:val="24"/>
                <w:szCs w:val="24"/>
                <w:lang w:eastAsia="en-US"/>
              </w:rPr>
            </w:pPr>
            <w:r w:rsidRPr="007836B7">
              <w:rPr>
                <w:rFonts w:ascii="Arial" w:eastAsiaTheme="minorHAnsi" w:hAnsi="Arial" w:cs="Arial"/>
                <w:sz w:val="24"/>
                <w:szCs w:val="24"/>
                <w:lang w:eastAsia="en-US"/>
              </w:rPr>
              <w:t>Amparos, vigencia y valores asegurados</w:t>
            </w:r>
          </w:p>
        </w:tc>
        <w:tc>
          <w:tcPr>
            <w:tcW w:w="6095" w:type="dxa"/>
          </w:tcPr>
          <w:tbl>
            <w:tblPr>
              <w:tblStyle w:val="Tablaconcuadrcula"/>
              <w:tblW w:w="0" w:type="auto"/>
              <w:tblLayout w:type="fixed"/>
              <w:tblLook w:val="04A0" w:firstRow="1" w:lastRow="0" w:firstColumn="1" w:lastColumn="0" w:noHBand="0" w:noVBand="1"/>
            </w:tblPr>
            <w:tblGrid>
              <w:gridCol w:w="1956"/>
              <w:gridCol w:w="1956"/>
              <w:gridCol w:w="1957"/>
            </w:tblGrid>
            <w:tr w:rsidR="0049285F" w14:paraId="3E8493D7" w14:textId="77777777" w:rsidTr="008A6DD6">
              <w:tc>
                <w:tcPr>
                  <w:tcW w:w="1956" w:type="dxa"/>
                  <w:vAlign w:val="center"/>
                </w:tcPr>
                <w:p w14:paraId="55C9BC1B" w14:textId="77777777" w:rsidR="0049285F" w:rsidRPr="007836B7" w:rsidRDefault="0049285F" w:rsidP="008A6DD6">
                  <w:pPr>
                    <w:jc w:val="center"/>
                    <w:rPr>
                      <w:rFonts w:ascii="Arial" w:hAnsi="Arial" w:cs="Arial"/>
                      <w:b/>
                      <w:bCs/>
                    </w:rPr>
                  </w:pPr>
                  <w:r w:rsidRPr="007836B7">
                    <w:rPr>
                      <w:rFonts w:ascii="Arial" w:hAnsi="Arial" w:cs="Arial"/>
                      <w:b/>
                      <w:bCs/>
                    </w:rPr>
                    <w:t>AMPARO</w:t>
                  </w:r>
                </w:p>
              </w:tc>
              <w:tc>
                <w:tcPr>
                  <w:tcW w:w="1956" w:type="dxa"/>
                  <w:vAlign w:val="center"/>
                </w:tcPr>
                <w:p w14:paraId="37423E3D" w14:textId="77777777" w:rsidR="0049285F" w:rsidRPr="007836B7" w:rsidRDefault="0049285F" w:rsidP="008A6DD6">
                  <w:pPr>
                    <w:jc w:val="center"/>
                    <w:rPr>
                      <w:rFonts w:ascii="Arial" w:hAnsi="Arial" w:cs="Arial"/>
                      <w:b/>
                      <w:bCs/>
                    </w:rPr>
                  </w:pPr>
                  <w:r w:rsidRPr="007836B7">
                    <w:rPr>
                      <w:rFonts w:ascii="Arial" w:hAnsi="Arial" w:cs="Arial"/>
                      <w:b/>
                      <w:bCs/>
                    </w:rPr>
                    <w:t>VIGENCIA</w:t>
                  </w:r>
                </w:p>
              </w:tc>
              <w:tc>
                <w:tcPr>
                  <w:tcW w:w="1957" w:type="dxa"/>
                  <w:vAlign w:val="center"/>
                </w:tcPr>
                <w:p w14:paraId="035A6941" w14:textId="77777777" w:rsidR="0049285F" w:rsidRPr="007836B7" w:rsidRDefault="0049285F" w:rsidP="008A6DD6">
                  <w:pPr>
                    <w:jc w:val="center"/>
                    <w:rPr>
                      <w:rFonts w:ascii="Arial" w:hAnsi="Arial" w:cs="Arial"/>
                      <w:b/>
                      <w:bCs/>
                    </w:rPr>
                  </w:pPr>
                  <w:r w:rsidRPr="007836B7">
                    <w:rPr>
                      <w:rFonts w:ascii="Arial" w:hAnsi="Arial" w:cs="Arial"/>
                      <w:b/>
                      <w:bCs/>
                    </w:rPr>
                    <w:t>VALOR ASEGURADO</w:t>
                  </w:r>
                </w:p>
              </w:tc>
            </w:tr>
            <w:tr w:rsidR="0049285F" w14:paraId="327FBB47" w14:textId="77777777" w:rsidTr="008A6DD6">
              <w:tc>
                <w:tcPr>
                  <w:tcW w:w="1956" w:type="dxa"/>
                </w:tcPr>
                <w:p w14:paraId="7F2885E7" w14:textId="77777777" w:rsidR="0049285F" w:rsidRDefault="0049285F" w:rsidP="008A6DD6">
                  <w:pPr>
                    <w:jc w:val="both"/>
                    <w:rPr>
                      <w:rFonts w:ascii="Arial" w:hAnsi="Arial" w:cs="Arial"/>
                    </w:rPr>
                  </w:pPr>
                  <w:r w:rsidRPr="007836B7">
                    <w:rPr>
                      <w:rFonts w:ascii="Arial" w:hAnsi="Arial" w:cs="Arial"/>
                      <w:b/>
                      <w:bCs/>
                    </w:rPr>
                    <w:t xml:space="preserve">Cumplimiento general </w:t>
                  </w:r>
                  <w:r w:rsidRPr="007836B7">
                    <w:rPr>
                      <w:rFonts w:ascii="Arial" w:hAnsi="Arial" w:cs="Arial"/>
                    </w:rPr>
                    <w:t>del contrato y el pago de las multas y la cláusula penal pecuniaria que se le impongan</w:t>
                  </w:r>
                </w:p>
              </w:tc>
              <w:tc>
                <w:tcPr>
                  <w:tcW w:w="1956" w:type="dxa"/>
                  <w:vAlign w:val="center"/>
                </w:tcPr>
                <w:p w14:paraId="50A5F736" w14:textId="77777777" w:rsidR="0049285F" w:rsidRDefault="0049285F" w:rsidP="008A6DD6">
                  <w:pPr>
                    <w:jc w:val="both"/>
                    <w:rPr>
                      <w:rFonts w:ascii="Arial" w:hAnsi="Arial" w:cs="Arial"/>
                    </w:rPr>
                  </w:pPr>
                  <w:r w:rsidRPr="007836B7">
                    <w:rPr>
                      <w:rFonts w:ascii="Arial" w:hAnsi="Arial" w:cs="Arial"/>
                    </w:rPr>
                    <w:t>Hasta la liquidación del contrato (4) meses</w:t>
                  </w:r>
                </w:p>
              </w:tc>
              <w:tc>
                <w:tcPr>
                  <w:tcW w:w="1957" w:type="dxa"/>
                  <w:vAlign w:val="center"/>
                </w:tcPr>
                <w:p w14:paraId="0A09BC0B" w14:textId="77777777" w:rsidR="0049285F" w:rsidRDefault="0049285F" w:rsidP="008A6DD6">
                  <w:pPr>
                    <w:jc w:val="both"/>
                    <w:rPr>
                      <w:rFonts w:ascii="Arial" w:hAnsi="Arial" w:cs="Arial"/>
                    </w:rPr>
                  </w:pPr>
                  <w:r w:rsidRPr="007836B7">
                    <w:rPr>
                      <w:rFonts w:ascii="Arial" w:hAnsi="Arial" w:cs="Arial"/>
                    </w:rPr>
                    <w:t>Por el 10% del valor total del contrato</w:t>
                  </w:r>
                </w:p>
              </w:tc>
            </w:tr>
            <w:tr w:rsidR="0049285F" w14:paraId="0292E5DD" w14:textId="77777777" w:rsidTr="008A6DD6">
              <w:tc>
                <w:tcPr>
                  <w:tcW w:w="1956" w:type="dxa"/>
                </w:tcPr>
                <w:p w14:paraId="69405EFE" w14:textId="77777777" w:rsidR="0049285F" w:rsidRDefault="0049285F" w:rsidP="008A6DD6">
                  <w:pPr>
                    <w:jc w:val="both"/>
                    <w:rPr>
                      <w:rFonts w:ascii="Arial" w:hAnsi="Arial" w:cs="Arial"/>
                    </w:rPr>
                  </w:pPr>
                  <w:r w:rsidRPr="007836B7">
                    <w:rPr>
                      <w:rFonts w:ascii="Arial" w:hAnsi="Arial" w:cs="Arial"/>
                      <w:b/>
                      <w:bCs/>
                    </w:rPr>
                    <w:t xml:space="preserve">Pago de salarios, prestaciones sociales legales e indemnizaciones laborales </w:t>
                  </w:r>
                  <w:r w:rsidRPr="007836B7">
                    <w:rPr>
                      <w:rFonts w:ascii="Arial" w:hAnsi="Arial" w:cs="Arial"/>
                    </w:rPr>
                    <w:t>del personal que el contratista haya de utilizar en el territorio nacional para la ejecución del contrato</w:t>
                  </w:r>
                </w:p>
              </w:tc>
              <w:tc>
                <w:tcPr>
                  <w:tcW w:w="1956" w:type="dxa"/>
                  <w:vAlign w:val="center"/>
                </w:tcPr>
                <w:p w14:paraId="65892C0F" w14:textId="77777777" w:rsidR="0049285F" w:rsidRDefault="0049285F" w:rsidP="008A6DD6">
                  <w:pPr>
                    <w:jc w:val="both"/>
                    <w:rPr>
                      <w:rFonts w:ascii="Arial" w:hAnsi="Arial" w:cs="Arial"/>
                    </w:rPr>
                  </w:pPr>
                  <w:r w:rsidRPr="007836B7">
                    <w:rPr>
                      <w:rFonts w:ascii="Arial" w:hAnsi="Arial" w:cs="Arial"/>
                    </w:rPr>
                    <w:t>Plazo del contrato y tres (3) años más.</w:t>
                  </w:r>
                </w:p>
              </w:tc>
              <w:tc>
                <w:tcPr>
                  <w:tcW w:w="1957" w:type="dxa"/>
                  <w:vAlign w:val="center"/>
                </w:tcPr>
                <w:p w14:paraId="5A6C29F8" w14:textId="77777777" w:rsidR="0049285F" w:rsidRDefault="0049285F" w:rsidP="008A6DD6">
                  <w:pPr>
                    <w:jc w:val="both"/>
                    <w:rPr>
                      <w:rFonts w:ascii="Arial" w:hAnsi="Arial" w:cs="Arial"/>
                    </w:rPr>
                  </w:pPr>
                  <w:r w:rsidRPr="007836B7">
                    <w:rPr>
                      <w:rFonts w:ascii="Arial" w:hAnsi="Arial" w:cs="Arial"/>
                    </w:rPr>
                    <w:t>En cuantía equivalente al cinco por ciento (5%) del valor total del contrato</w:t>
                  </w:r>
                </w:p>
              </w:tc>
            </w:tr>
            <w:tr w:rsidR="0049285F" w14:paraId="470C9CFD" w14:textId="77777777" w:rsidTr="008A6DD6">
              <w:tc>
                <w:tcPr>
                  <w:tcW w:w="1956" w:type="dxa"/>
                </w:tcPr>
                <w:p w14:paraId="58890FCC" w14:textId="77777777" w:rsidR="0049285F" w:rsidRDefault="0049285F" w:rsidP="008A6DD6">
                  <w:pPr>
                    <w:jc w:val="both"/>
                    <w:rPr>
                      <w:rFonts w:ascii="Arial" w:hAnsi="Arial" w:cs="Arial"/>
                    </w:rPr>
                  </w:pPr>
                  <w:r w:rsidRPr="007836B7">
                    <w:rPr>
                      <w:rFonts w:ascii="Arial" w:hAnsi="Arial" w:cs="Arial"/>
                      <w:b/>
                      <w:bCs/>
                    </w:rPr>
                    <w:t xml:space="preserve">Estabilidad y calidad de las obras </w:t>
                  </w:r>
                  <w:r w:rsidRPr="007836B7">
                    <w:rPr>
                      <w:rFonts w:ascii="Arial" w:hAnsi="Arial" w:cs="Arial"/>
                    </w:rPr>
                    <w:t>ejecutadas entregadas a satisfacción</w:t>
                  </w:r>
                </w:p>
              </w:tc>
              <w:tc>
                <w:tcPr>
                  <w:tcW w:w="1956" w:type="dxa"/>
                  <w:vAlign w:val="center"/>
                </w:tcPr>
                <w:p w14:paraId="1D2FEE04" w14:textId="77777777" w:rsidR="0049285F" w:rsidRDefault="0049285F" w:rsidP="008A6DD6">
                  <w:pPr>
                    <w:jc w:val="both"/>
                    <w:rPr>
                      <w:rFonts w:ascii="Arial" w:hAnsi="Arial" w:cs="Arial"/>
                    </w:rPr>
                  </w:pPr>
                  <w:r w:rsidRPr="007836B7">
                    <w:rPr>
                      <w:rFonts w:ascii="Arial" w:hAnsi="Arial" w:cs="Arial"/>
                    </w:rPr>
                    <w:t>Con vigencia igual a cinco (5) años contados a partir del Recibo Final de la Obra</w:t>
                  </w:r>
                </w:p>
              </w:tc>
              <w:tc>
                <w:tcPr>
                  <w:tcW w:w="1957" w:type="dxa"/>
                  <w:vAlign w:val="center"/>
                </w:tcPr>
                <w:p w14:paraId="52CABEF5" w14:textId="77777777" w:rsidR="0049285F" w:rsidRDefault="0049285F" w:rsidP="008A6DD6">
                  <w:pPr>
                    <w:jc w:val="both"/>
                    <w:rPr>
                      <w:rFonts w:ascii="Arial" w:hAnsi="Arial" w:cs="Arial"/>
                    </w:rPr>
                  </w:pPr>
                  <w:r w:rsidRPr="007836B7">
                    <w:rPr>
                      <w:rFonts w:ascii="Arial" w:hAnsi="Arial" w:cs="Arial"/>
                    </w:rPr>
                    <w:t xml:space="preserve">En cuantía equivalente al </w:t>
                  </w:r>
                  <w:r>
                    <w:rPr>
                      <w:rFonts w:ascii="Arial" w:hAnsi="Arial" w:cs="Arial"/>
                    </w:rPr>
                    <w:t>veinte</w:t>
                  </w:r>
                  <w:r w:rsidRPr="007836B7">
                    <w:rPr>
                      <w:rFonts w:ascii="Arial" w:hAnsi="Arial" w:cs="Arial"/>
                    </w:rPr>
                    <w:t xml:space="preserve"> por ciento (</w:t>
                  </w:r>
                  <w:r>
                    <w:rPr>
                      <w:rFonts w:ascii="Arial" w:hAnsi="Arial" w:cs="Arial"/>
                    </w:rPr>
                    <w:t>2</w:t>
                  </w:r>
                  <w:r w:rsidRPr="007836B7">
                    <w:rPr>
                      <w:rFonts w:ascii="Arial" w:hAnsi="Arial" w:cs="Arial"/>
                    </w:rPr>
                    <w:t>0%) del valor total del contrato</w:t>
                  </w:r>
                </w:p>
              </w:tc>
            </w:tr>
          </w:tbl>
          <w:p w14:paraId="7261690A" w14:textId="77777777" w:rsidR="0049285F" w:rsidRPr="00F44BE5" w:rsidRDefault="0049285F" w:rsidP="008A6DD6">
            <w:pPr>
              <w:jc w:val="both"/>
              <w:rPr>
                <w:rFonts w:ascii="Arial" w:eastAsiaTheme="minorHAnsi" w:hAnsi="Arial" w:cs="Arial"/>
                <w:sz w:val="24"/>
                <w:szCs w:val="24"/>
                <w:lang w:eastAsia="en-US"/>
              </w:rPr>
            </w:pPr>
          </w:p>
        </w:tc>
      </w:tr>
      <w:tr w:rsidR="0049285F" w14:paraId="37F9E5CD" w14:textId="77777777" w:rsidTr="008A6DD6">
        <w:tc>
          <w:tcPr>
            <w:tcW w:w="2016" w:type="dxa"/>
          </w:tcPr>
          <w:p w14:paraId="2623394D" w14:textId="77777777" w:rsidR="0049285F" w:rsidRPr="00F44BE5" w:rsidRDefault="0049285F" w:rsidP="008A6DD6">
            <w:pPr>
              <w:jc w:val="both"/>
              <w:rPr>
                <w:rFonts w:ascii="Arial" w:eastAsiaTheme="minorHAnsi" w:hAnsi="Arial" w:cs="Arial"/>
                <w:sz w:val="24"/>
                <w:szCs w:val="24"/>
                <w:lang w:eastAsia="en-US"/>
              </w:rPr>
            </w:pPr>
            <w:r w:rsidRPr="007836B7">
              <w:rPr>
                <w:rFonts w:ascii="Arial" w:eastAsiaTheme="minorHAnsi" w:hAnsi="Arial" w:cs="Arial"/>
                <w:sz w:val="24"/>
                <w:szCs w:val="24"/>
                <w:lang w:eastAsia="en-US"/>
              </w:rPr>
              <w:t>Tomador</w:t>
            </w:r>
          </w:p>
        </w:tc>
        <w:tc>
          <w:tcPr>
            <w:tcW w:w="6095" w:type="dxa"/>
          </w:tcPr>
          <w:p w14:paraId="305A0C4D" w14:textId="77777777" w:rsidR="0049285F" w:rsidRPr="007836B7" w:rsidRDefault="0049285F" w:rsidP="0049285F">
            <w:pPr>
              <w:pStyle w:val="Prrafodelista"/>
              <w:numPr>
                <w:ilvl w:val="0"/>
                <w:numId w:val="40"/>
              </w:numPr>
              <w:contextualSpacing w:val="0"/>
              <w:jc w:val="both"/>
              <w:rPr>
                <w:rFonts w:ascii="Arial" w:eastAsiaTheme="minorHAnsi" w:hAnsi="Arial" w:cs="Arial"/>
              </w:rPr>
            </w:pPr>
            <w:r w:rsidRPr="007836B7">
              <w:rPr>
                <w:rFonts w:ascii="Arial" w:eastAsiaTheme="minorHAnsi" w:hAnsi="Arial" w:cs="Arial"/>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996AAD6" w14:textId="77777777" w:rsidR="0049285F" w:rsidRPr="007836B7" w:rsidRDefault="0049285F" w:rsidP="0049285F">
            <w:pPr>
              <w:pStyle w:val="Prrafodelista"/>
              <w:numPr>
                <w:ilvl w:val="0"/>
                <w:numId w:val="40"/>
              </w:numPr>
              <w:contextualSpacing w:val="0"/>
              <w:jc w:val="both"/>
              <w:rPr>
                <w:rFonts w:ascii="Arial" w:eastAsiaTheme="minorHAnsi" w:hAnsi="Arial" w:cs="Arial"/>
              </w:rPr>
            </w:pPr>
            <w:r w:rsidRPr="007836B7">
              <w:rPr>
                <w:rFonts w:ascii="Arial" w:eastAsiaTheme="minorHAnsi" w:hAnsi="Arial" w:cs="Arial"/>
              </w:rPr>
              <w:t xml:space="preserve">No se aceptan garantías a nombre del representante legal o de alguno de los integrantes del consorcio. Cuando el contratista sea una unión temporal o consorcio, se debe incluir razón social, NIT y porcentaje de participación de cada uno de los integrantes. </w:t>
            </w:r>
          </w:p>
          <w:p w14:paraId="74248471" w14:textId="77777777" w:rsidR="0049285F" w:rsidRPr="007836B7" w:rsidRDefault="0049285F" w:rsidP="0049285F">
            <w:pPr>
              <w:pStyle w:val="Prrafodelista"/>
              <w:numPr>
                <w:ilvl w:val="0"/>
                <w:numId w:val="40"/>
              </w:numPr>
              <w:contextualSpacing w:val="0"/>
              <w:jc w:val="both"/>
              <w:rPr>
                <w:rFonts w:ascii="Arial" w:eastAsiaTheme="minorHAnsi" w:hAnsi="Arial" w:cs="Arial"/>
              </w:rPr>
            </w:pPr>
            <w:r w:rsidRPr="007836B7">
              <w:rPr>
                <w:rFonts w:ascii="Arial" w:eastAsiaTheme="minorHAnsi" w:hAnsi="Arial" w:cs="Arial"/>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49285F" w14:paraId="29CBD1C1" w14:textId="77777777" w:rsidTr="008A6DD6">
        <w:tc>
          <w:tcPr>
            <w:tcW w:w="2016" w:type="dxa"/>
          </w:tcPr>
          <w:p w14:paraId="08F1C1F7" w14:textId="77777777" w:rsidR="0049285F" w:rsidRPr="007836B7" w:rsidRDefault="0049285F" w:rsidP="008A6DD6">
            <w:pPr>
              <w:jc w:val="both"/>
              <w:rPr>
                <w:rFonts w:ascii="Arial" w:hAnsi="Arial" w:cs="Arial"/>
              </w:rPr>
            </w:pPr>
            <w:r w:rsidRPr="007836B7">
              <w:rPr>
                <w:rFonts w:ascii="Arial" w:hAnsi="Arial" w:cs="Arial"/>
                <w:sz w:val="24"/>
                <w:szCs w:val="24"/>
              </w:rPr>
              <w:t>Información necesaria dentro de la póliza</w:t>
            </w:r>
          </w:p>
        </w:tc>
        <w:tc>
          <w:tcPr>
            <w:tcW w:w="6095" w:type="dxa"/>
          </w:tcPr>
          <w:p w14:paraId="3DAAE810" w14:textId="77777777" w:rsidR="0049285F" w:rsidRPr="007836B7" w:rsidRDefault="0049285F" w:rsidP="0049285F">
            <w:pPr>
              <w:pStyle w:val="Prrafodelista"/>
              <w:numPr>
                <w:ilvl w:val="0"/>
                <w:numId w:val="41"/>
              </w:numPr>
              <w:contextualSpacing w:val="0"/>
              <w:jc w:val="both"/>
              <w:rPr>
                <w:rFonts w:ascii="Arial" w:hAnsi="Arial" w:cs="Arial"/>
                <w:sz w:val="24"/>
                <w:szCs w:val="24"/>
              </w:rPr>
            </w:pPr>
            <w:r w:rsidRPr="007836B7">
              <w:rPr>
                <w:rFonts w:ascii="Arial" w:hAnsi="Arial" w:cs="Arial"/>
                <w:sz w:val="24"/>
                <w:szCs w:val="24"/>
              </w:rPr>
              <w:t>Número y año del contrato</w:t>
            </w:r>
          </w:p>
          <w:p w14:paraId="609584A7" w14:textId="77777777" w:rsidR="0049285F" w:rsidRPr="007836B7" w:rsidRDefault="0049285F" w:rsidP="0049285F">
            <w:pPr>
              <w:pStyle w:val="Prrafodelista"/>
              <w:numPr>
                <w:ilvl w:val="0"/>
                <w:numId w:val="41"/>
              </w:numPr>
              <w:contextualSpacing w:val="0"/>
              <w:jc w:val="both"/>
              <w:rPr>
                <w:rFonts w:ascii="Arial" w:hAnsi="Arial" w:cs="Arial"/>
                <w:sz w:val="24"/>
                <w:szCs w:val="24"/>
              </w:rPr>
            </w:pPr>
            <w:r w:rsidRPr="007836B7">
              <w:rPr>
                <w:rFonts w:ascii="Arial" w:hAnsi="Arial" w:cs="Arial"/>
                <w:sz w:val="24"/>
                <w:szCs w:val="24"/>
              </w:rPr>
              <w:t xml:space="preserve">Objeto del contrato </w:t>
            </w:r>
          </w:p>
          <w:p w14:paraId="630EE883" w14:textId="77777777" w:rsidR="0049285F" w:rsidRPr="007836B7" w:rsidRDefault="0049285F" w:rsidP="0049285F">
            <w:pPr>
              <w:pStyle w:val="Prrafodelista"/>
              <w:numPr>
                <w:ilvl w:val="0"/>
                <w:numId w:val="41"/>
              </w:numPr>
              <w:contextualSpacing w:val="0"/>
              <w:jc w:val="both"/>
              <w:rPr>
                <w:rFonts w:ascii="Arial" w:hAnsi="Arial" w:cs="Arial"/>
                <w:sz w:val="24"/>
                <w:szCs w:val="24"/>
              </w:rPr>
            </w:pPr>
            <w:r w:rsidRPr="007836B7">
              <w:rPr>
                <w:rFonts w:ascii="Arial" w:hAnsi="Arial" w:cs="Arial"/>
                <w:sz w:val="24"/>
                <w:szCs w:val="24"/>
              </w:rPr>
              <w:t xml:space="preserve">Firma del representante legal del contratista </w:t>
            </w:r>
          </w:p>
          <w:p w14:paraId="4DFACE5E" w14:textId="77777777" w:rsidR="0049285F" w:rsidRPr="007836B7" w:rsidRDefault="0049285F" w:rsidP="0049285F">
            <w:pPr>
              <w:pStyle w:val="Prrafodelista"/>
              <w:numPr>
                <w:ilvl w:val="0"/>
                <w:numId w:val="41"/>
              </w:numPr>
              <w:contextualSpacing w:val="0"/>
              <w:jc w:val="both"/>
              <w:rPr>
                <w:rFonts w:ascii="Arial" w:hAnsi="Arial" w:cs="Arial"/>
              </w:rPr>
            </w:pPr>
            <w:r w:rsidRPr="007836B7">
              <w:rPr>
                <w:rFonts w:ascii="Arial" w:hAnsi="Arial" w:cs="Arial"/>
                <w:sz w:val="24"/>
                <w:szCs w:val="24"/>
              </w:rPr>
              <w:lastRenderedPageBreak/>
              <w:t>En caso de no usar centavos, los valores deben aproximarse al mayor Ej. Cumplimiento si el valor a asegurar es $14.980.420,20 aproximar a $14.980.421</w:t>
            </w:r>
          </w:p>
        </w:tc>
      </w:tr>
    </w:tbl>
    <w:p w14:paraId="1306A078" w14:textId="77777777" w:rsidR="008F2D50" w:rsidRPr="004F4E8E" w:rsidRDefault="008F2D50" w:rsidP="008F2D50">
      <w:pPr>
        <w:tabs>
          <w:tab w:val="left" w:pos="1560"/>
        </w:tabs>
        <w:rPr>
          <w:rFonts w:ascii="Arial" w:hAnsi="Arial" w:cs="Arial"/>
        </w:rPr>
      </w:pPr>
    </w:p>
    <w:p w14:paraId="0046DBA9" w14:textId="77777777" w:rsidR="008F2D50" w:rsidRPr="004F4E8E" w:rsidRDefault="008F2D50" w:rsidP="008F2D50">
      <w:pPr>
        <w:pStyle w:val="InviasNormal"/>
        <w:spacing w:before="0" w:after="0"/>
        <w:rPr>
          <w:rFonts w:eastAsiaTheme="minorHAnsi" w:cs="Arial"/>
          <w:color w:val="000000" w:themeColor="text1"/>
          <w:sz w:val="24"/>
          <w:lang w:val="es-CO" w:eastAsia="en-US"/>
        </w:rPr>
      </w:pPr>
      <w:r w:rsidRPr="004F4E8E">
        <w:rPr>
          <w:rFonts w:cs="Arial"/>
          <w:bCs/>
          <w:color w:val="000000" w:themeColor="text1"/>
          <w:sz w:val="24"/>
          <w:lang w:val="es-ES" w:eastAsia="es-CO"/>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r w:rsidRPr="004F4E8E">
        <w:rPr>
          <w:rFonts w:eastAsiaTheme="minorHAnsi" w:cs="Arial"/>
          <w:color w:val="000000" w:themeColor="text1"/>
          <w:sz w:val="24"/>
          <w:lang w:val="es-CO" w:eastAsia="en-US"/>
        </w:rPr>
        <w:t>.</w:t>
      </w:r>
    </w:p>
    <w:p w14:paraId="3965A17C" w14:textId="77777777" w:rsidR="008F2D50" w:rsidRPr="004F4E8E" w:rsidRDefault="008F2D50" w:rsidP="008F2D50">
      <w:pPr>
        <w:pStyle w:val="InviasNormal"/>
        <w:spacing w:before="0" w:after="0"/>
        <w:rPr>
          <w:rFonts w:eastAsiaTheme="minorHAnsi" w:cs="Arial"/>
          <w:color w:val="000000" w:themeColor="text1"/>
          <w:sz w:val="24"/>
          <w:lang w:val="es-CO" w:eastAsia="en-US"/>
        </w:rPr>
      </w:pPr>
      <w:r w:rsidRPr="004F4E8E">
        <w:rPr>
          <w:rFonts w:eastAsiaTheme="minorHAnsi" w:cs="Arial"/>
          <w:color w:val="000000" w:themeColor="text1"/>
          <w:sz w:val="24"/>
          <w:lang w:val="es-CO" w:eastAsia="en-US"/>
        </w:rPr>
        <w:t xml:space="preserve"> </w:t>
      </w:r>
    </w:p>
    <w:p w14:paraId="0AF0E9A5" w14:textId="77777777" w:rsidR="008F2D50" w:rsidRPr="004F4E8E" w:rsidRDefault="008F2D50" w:rsidP="00972689">
      <w:pPr>
        <w:pStyle w:val="Clusula10"/>
        <w:numPr>
          <w:ilvl w:val="1"/>
          <w:numId w:val="34"/>
        </w:numPr>
        <w:tabs>
          <w:tab w:val="left" w:pos="851"/>
        </w:tabs>
        <w:rPr>
          <w:rFonts w:ascii="Arial" w:hAnsi="Arial" w:cs="Arial"/>
          <w:b/>
          <w:color w:val="000000" w:themeColor="text1"/>
          <w:sz w:val="24"/>
          <w:szCs w:val="24"/>
        </w:rPr>
      </w:pPr>
      <w:r w:rsidRPr="004F4E8E">
        <w:rPr>
          <w:rFonts w:ascii="Arial" w:hAnsi="Arial" w:cs="Arial"/>
          <w:b/>
          <w:color w:val="000000" w:themeColor="text1"/>
          <w:sz w:val="24"/>
          <w:szCs w:val="24"/>
        </w:rPr>
        <w:t xml:space="preserve">ESTABILIDAD DE LA OBRA Y PERIODO DE GARANTÍA </w:t>
      </w:r>
    </w:p>
    <w:p w14:paraId="57400767" w14:textId="77777777" w:rsidR="008F2D50" w:rsidRPr="004F4E8E" w:rsidRDefault="008F2D50" w:rsidP="00972689">
      <w:pPr>
        <w:pStyle w:val="Clusula10"/>
        <w:numPr>
          <w:ilvl w:val="0"/>
          <w:numId w:val="0"/>
        </w:numPr>
        <w:rPr>
          <w:rFonts w:ascii="Arial" w:hAnsi="Arial" w:cs="Arial"/>
          <w:b/>
          <w:color w:val="000000" w:themeColor="text1"/>
          <w:sz w:val="24"/>
          <w:szCs w:val="24"/>
        </w:rPr>
      </w:pPr>
    </w:p>
    <w:p w14:paraId="4E68D78E" w14:textId="7A637656"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00E70C5B">
        <w:rPr>
          <w:rFonts w:ascii="Arial" w:hAnsi="Arial" w:cs="Arial"/>
          <w:color w:val="000000" w:themeColor="text1"/>
        </w:rPr>
        <w:t>de cinco (05) años</w:t>
      </w:r>
      <w:r w:rsidRPr="004F4E8E">
        <w:rPr>
          <w:rFonts w:ascii="Arial" w:hAnsi="Arial" w:cs="Arial"/>
          <w:color w:val="000000" w:themeColor="text1"/>
        </w:rPr>
        <w:t xml:space="preserve"> </w:t>
      </w:r>
      <w:r w:rsidRPr="004F4E8E">
        <w:rPr>
          <w:rFonts w:ascii="Arial" w:eastAsia="Times New Roman" w:hAnsi="Arial" w:cs="Arial"/>
          <w:bCs/>
          <w:color w:val="000000" w:themeColor="text1"/>
          <w:lang w:val="es-ES" w:eastAsia="es-CO"/>
        </w:rPr>
        <w:t>contados a partir de la fecha del Acta de Recibo Definitivo de las obras. El Contratista procederá a reparar los defectos dentro de los términos que la Entidad le señale en la comunicación escrita que le enviará al respecto.</w:t>
      </w:r>
    </w:p>
    <w:p w14:paraId="272233F6" w14:textId="77777777" w:rsidR="008F2D50" w:rsidRPr="004F4E8E" w:rsidRDefault="008F2D50" w:rsidP="00972689">
      <w:pPr>
        <w:jc w:val="both"/>
        <w:rPr>
          <w:rFonts w:ascii="Arial" w:eastAsia="Times New Roman" w:hAnsi="Arial" w:cs="Arial"/>
          <w:bCs/>
          <w:color w:val="000000" w:themeColor="text1"/>
          <w:lang w:val="es-ES" w:eastAsia="es-CO"/>
        </w:rPr>
      </w:pPr>
    </w:p>
    <w:p w14:paraId="663021E2"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 de las obras defectuosas durante el período de garantía.</w:t>
      </w:r>
    </w:p>
    <w:p w14:paraId="5F90B9CF" w14:textId="77777777" w:rsidR="008F2D50" w:rsidRPr="004F4E8E" w:rsidRDefault="008F2D50" w:rsidP="00972689">
      <w:pPr>
        <w:jc w:val="both"/>
        <w:rPr>
          <w:rFonts w:ascii="Arial" w:eastAsia="Times New Roman" w:hAnsi="Arial" w:cs="Arial"/>
          <w:bCs/>
          <w:color w:val="000000" w:themeColor="text1"/>
          <w:lang w:val="es-ES" w:eastAsia="es-CO"/>
        </w:rPr>
      </w:pPr>
    </w:p>
    <w:p w14:paraId="4E352AD1"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68B86DFD" w14:textId="77777777" w:rsidR="008F2D50" w:rsidRPr="004F4E8E" w:rsidRDefault="008F2D50" w:rsidP="00972689">
      <w:pPr>
        <w:pStyle w:val="Clusula10"/>
        <w:numPr>
          <w:ilvl w:val="0"/>
          <w:numId w:val="0"/>
        </w:numPr>
        <w:rPr>
          <w:rFonts w:ascii="Arial" w:eastAsia="Times New Roman" w:hAnsi="Arial" w:cs="Arial"/>
          <w:bCs/>
          <w:color w:val="000000" w:themeColor="text1"/>
          <w:sz w:val="24"/>
          <w:szCs w:val="24"/>
          <w:lang w:val="es-ES" w:eastAsia="es-CO"/>
        </w:rPr>
      </w:pPr>
    </w:p>
    <w:p w14:paraId="0660697E" w14:textId="77777777" w:rsidR="008F2D50" w:rsidRPr="004F4E8E" w:rsidRDefault="008F2D50" w:rsidP="00972689">
      <w:pPr>
        <w:pStyle w:val="Clusula10"/>
        <w:numPr>
          <w:ilvl w:val="1"/>
          <w:numId w:val="34"/>
        </w:numPr>
        <w:tabs>
          <w:tab w:val="left" w:pos="851"/>
        </w:tabs>
        <w:rPr>
          <w:rFonts w:ascii="Arial" w:eastAsia="Times New Roman" w:hAnsi="Arial" w:cs="Arial"/>
          <w:b/>
          <w:bCs/>
          <w:color w:val="000000" w:themeColor="text1"/>
          <w:sz w:val="24"/>
          <w:szCs w:val="24"/>
          <w:lang w:val="es-ES" w:eastAsia="es-CO"/>
        </w:rPr>
      </w:pPr>
      <w:r w:rsidRPr="004F4E8E">
        <w:rPr>
          <w:rFonts w:ascii="Arial" w:eastAsia="Times New Roman" w:hAnsi="Arial" w:cs="Arial"/>
          <w:b/>
          <w:bCs/>
          <w:color w:val="000000" w:themeColor="text1"/>
          <w:sz w:val="24"/>
          <w:szCs w:val="24"/>
          <w:lang w:val="es-ES" w:eastAsia="es-CO"/>
        </w:rPr>
        <w:t xml:space="preserve">GARANTÍA DE RESPONSABILIDAD CIVIL EXTRACONTRACTUAL </w:t>
      </w:r>
    </w:p>
    <w:p w14:paraId="3BBBAD70" w14:textId="77777777" w:rsidR="008F2D50" w:rsidRPr="004F4E8E" w:rsidRDefault="008F2D50" w:rsidP="00972689">
      <w:pPr>
        <w:pStyle w:val="Clusula10"/>
        <w:numPr>
          <w:ilvl w:val="0"/>
          <w:numId w:val="0"/>
        </w:numPr>
        <w:rPr>
          <w:rFonts w:ascii="Arial" w:eastAsia="Times New Roman" w:hAnsi="Arial" w:cs="Arial"/>
          <w:bCs/>
          <w:color w:val="000000" w:themeColor="text1"/>
          <w:sz w:val="24"/>
          <w:szCs w:val="24"/>
          <w:lang w:val="es-ES" w:eastAsia="es-CO"/>
        </w:rPr>
      </w:pPr>
    </w:p>
    <w:p w14:paraId="29F9710A"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El Contratista deberá contratar un seguro que ampare la Responsabilidad Civil Extracontractual de la Entidad con las siguientes características: </w:t>
      </w:r>
    </w:p>
    <w:p w14:paraId="61724DD2" w14:textId="77777777" w:rsidR="008F2D50" w:rsidRPr="004F4E8E" w:rsidRDefault="008F2D50" w:rsidP="008F2D50">
      <w:pPr>
        <w:rPr>
          <w:rFonts w:ascii="Arial" w:eastAsia="Times New Roman" w:hAnsi="Arial" w:cs="Arial"/>
          <w:bCs/>
          <w:color w:val="AEAAAA" w:themeColor="background2" w:themeShade="BF"/>
          <w:lang w:val="es-ES" w:eastAsia="es-CO"/>
        </w:rPr>
      </w:pPr>
    </w:p>
    <w:tbl>
      <w:tblPr>
        <w:tblStyle w:val="Tablaconcuadrcula"/>
        <w:tblW w:w="0" w:type="auto"/>
        <w:jc w:val="center"/>
        <w:tblLook w:val="04A0" w:firstRow="1" w:lastRow="0" w:firstColumn="1" w:lastColumn="0" w:noHBand="0" w:noVBand="1"/>
      </w:tblPr>
      <w:tblGrid>
        <w:gridCol w:w="2218"/>
        <w:gridCol w:w="6610"/>
      </w:tblGrid>
      <w:tr w:rsidR="00E70C5B" w:rsidRPr="00E70C5B" w14:paraId="021FB142"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79204C2D" w14:textId="77777777" w:rsidR="008F2D50" w:rsidRPr="00E70C5B" w:rsidRDefault="008F2D50" w:rsidP="00B4168B">
            <w:pPr>
              <w:jc w:val="center"/>
              <w:rPr>
                <w:rFonts w:ascii="Arial" w:hAnsi="Arial" w:cs="Arial"/>
                <w:b/>
                <w:bCs/>
                <w:sz w:val="24"/>
                <w:szCs w:val="24"/>
              </w:rPr>
            </w:pPr>
            <w:r w:rsidRPr="00E70C5B">
              <w:rPr>
                <w:rFonts w:ascii="Arial" w:hAnsi="Arial" w:cs="Arial"/>
                <w:b/>
                <w:bCs/>
                <w:sz w:val="24"/>
                <w:szCs w:val="24"/>
              </w:rPr>
              <w:lastRenderedPageBreak/>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671740D9" w14:textId="77777777" w:rsidR="008F2D50" w:rsidRPr="00E70C5B" w:rsidRDefault="008F2D50" w:rsidP="00B4168B">
            <w:pPr>
              <w:jc w:val="center"/>
              <w:rPr>
                <w:rFonts w:ascii="Arial" w:hAnsi="Arial" w:cs="Arial"/>
                <w:b/>
                <w:bCs/>
                <w:sz w:val="24"/>
                <w:szCs w:val="24"/>
              </w:rPr>
            </w:pPr>
            <w:r w:rsidRPr="00E70C5B">
              <w:rPr>
                <w:rFonts w:ascii="Arial" w:hAnsi="Arial" w:cs="Arial"/>
                <w:b/>
                <w:bCs/>
                <w:sz w:val="24"/>
                <w:szCs w:val="24"/>
              </w:rPr>
              <w:t>Condición</w:t>
            </w:r>
          </w:p>
        </w:tc>
      </w:tr>
      <w:tr w:rsidR="00E70C5B" w:rsidRPr="00E70C5B" w14:paraId="1E737E40"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FDE16"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7B2CE" w14:textId="77777777" w:rsidR="008F2D50" w:rsidRPr="00E70C5B" w:rsidRDefault="008F2D50" w:rsidP="00B4168B">
            <w:pPr>
              <w:rPr>
                <w:rFonts w:ascii="Arial" w:hAnsi="Arial" w:cs="Arial"/>
                <w:bCs/>
                <w:sz w:val="24"/>
                <w:szCs w:val="24"/>
                <w:lang w:val="es-ES"/>
              </w:rPr>
            </w:pPr>
            <w:r w:rsidRPr="00E70C5B">
              <w:rPr>
                <w:rFonts w:ascii="Arial" w:hAnsi="Arial" w:cs="Arial"/>
                <w:bCs/>
                <w:sz w:val="24"/>
                <w:szCs w:val="24"/>
                <w:lang w:val="es-ES"/>
              </w:rPr>
              <w:t xml:space="preserve">Contrato de seguro contenido en una póliza </w:t>
            </w:r>
          </w:p>
        </w:tc>
      </w:tr>
      <w:tr w:rsidR="00E70C5B" w:rsidRPr="00E70C5B" w14:paraId="3016057D"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F2900"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4D756" w14:textId="32C8F511" w:rsidR="008F2D50" w:rsidRPr="00E70C5B" w:rsidRDefault="0049285F" w:rsidP="00B4168B">
            <w:pPr>
              <w:rPr>
                <w:rFonts w:ascii="Arial" w:hAnsi="Arial" w:cs="Arial"/>
                <w:bCs/>
                <w:sz w:val="24"/>
                <w:szCs w:val="24"/>
                <w:lang w:val="es-ES"/>
              </w:rPr>
            </w:pPr>
            <w:r w:rsidRPr="00E70C5B">
              <w:rPr>
                <w:rFonts w:ascii="Arial" w:hAnsi="Arial" w:cs="Arial"/>
                <w:bCs/>
                <w:sz w:val="24"/>
                <w:szCs w:val="24"/>
                <w:lang w:val="es-ES"/>
              </w:rPr>
              <w:t>Alcaldía Municipal de Nemocón</w:t>
            </w:r>
            <w:r w:rsidR="008F2D50" w:rsidRPr="00E70C5B">
              <w:rPr>
                <w:rFonts w:ascii="Arial" w:hAnsi="Arial" w:cs="Arial"/>
                <w:bCs/>
                <w:sz w:val="24"/>
                <w:szCs w:val="24"/>
                <w:lang w:val="es-ES"/>
              </w:rPr>
              <w:t xml:space="preserve"> identificada con NIT </w:t>
            </w:r>
            <w:r w:rsidRPr="00E70C5B">
              <w:rPr>
                <w:rFonts w:ascii="Arial" w:hAnsi="Arial" w:cs="Arial"/>
                <w:bCs/>
                <w:sz w:val="24"/>
                <w:szCs w:val="24"/>
                <w:lang w:val="es-ES"/>
              </w:rPr>
              <w:t>899999366-1</w:t>
            </w:r>
            <w:r w:rsidR="008F2D50" w:rsidRPr="00E70C5B">
              <w:rPr>
                <w:rFonts w:ascii="Arial" w:hAnsi="Arial" w:cs="Arial"/>
                <w:bCs/>
                <w:sz w:val="24"/>
                <w:szCs w:val="24"/>
                <w:lang w:val="es-ES"/>
              </w:rPr>
              <w:t xml:space="preserve"> y el Contratista</w:t>
            </w:r>
          </w:p>
        </w:tc>
      </w:tr>
      <w:tr w:rsidR="00E70C5B" w:rsidRPr="00E70C5B" w14:paraId="083DA51F"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DD6101"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FF9" w14:textId="77777777" w:rsidR="008F2D50" w:rsidRPr="00E70C5B" w:rsidRDefault="008F2D50" w:rsidP="008F2D50">
            <w:pPr>
              <w:pStyle w:val="Prrafodelista"/>
              <w:numPr>
                <w:ilvl w:val="0"/>
                <w:numId w:val="22"/>
              </w:numPr>
              <w:jc w:val="both"/>
              <w:rPr>
                <w:rFonts w:ascii="Arial" w:hAnsi="Arial" w:cs="Arial"/>
                <w:bCs/>
                <w:sz w:val="24"/>
                <w:szCs w:val="24"/>
                <w:lang w:eastAsia="es-CO"/>
              </w:rPr>
            </w:pPr>
            <w:r w:rsidRPr="00E70C5B">
              <w:rPr>
                <w:rFonts w:ascii="Arial" w:hAnsi="Arial" w:cs="Arial"/>
                <w:bCs/>
                <w:sz w:val="24"/>
                <w:szCs w:val="24"/>
                <w:lang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29A620C7" w14:textId="77777777" w:rsidR="008F2D50" w:rsidRPr="00E70C5B" w:rsidRDefault="008F2D50" w:rsidP="008F2D50">
            <w:pPr>
              <w:pStyle w:val="Prrafodelista"/>
              <w:numPr>
                <w:ilvl w:val="0"/>
                <w:numId w:val="22"/>
              </w:numPr>
              <w:jc w:val="both"/>
              <w:rPr>
                <w:rFonts w:ascii="Arial" w:hAnsi="Arial" w:cs="Arial"/>
                <w:bCs/>
                <w:sz w:val="24"/>
                <w:szCs w:val="24"/>
                <w:lang w:eastAsia="es-CO"/>
              </w:rPr>
            </w:pPr>
            <w:r w:rsidRPr="00E70C5B">
              <w:rPr>
                <w:rFonts w:ascii="Arial" w:hAnsi="Arial" w:cs="Arial"/>
                <w:bCs/>
                <w:sz w:val="24"/>
                <w:szCs w:val="24"/>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5444CA8" w14:textId="77777777" w:rsidR="008F2D50" w:rsidRPr="00E70C5B" w:rsidRDefault="008F2D50" w:rsidP="008F2D50">
            <w:pPr>
              <w:pStyle w:val="Prrafodelista"/>
              <w:numPr>
                <w:ilvl w:val="0"/>
                <w:numId w:val="22"/>
              </w:numPr>
              <w:jc w:val="both"/>
              <w:rPr>
                <w:rFonts w:ascii="Arial" w:hAnsi="Arial" w:cs="Arial"/>
                <w:bCs/>
                <w:sz w:val="24"/>
                <w:szCs w:val="24"/>
                <w:lang w:eastAsia="es-CO"/>
              </w:rPr>
            </w:pPr>
            <w:r w:rsidRPr="00E70C5B">
              <w:rPr>
                <w:rFonts w:ascii="Arial" w:hAnsi="Arial" w:cs="Arial"/>
                <w:bCs/>
                <w:sz w:val="24"/>
                <w:szCs w:val="24"/>
                <w:lang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E70C5B" w:rsidRPr="00E70C5B" w14:paraId="3B5E080A"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FF452CE"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1B1979B0" w14:textId="4C554EB6" w:rsidR="008F2D50" w:rsidRPr="00E70C5B" w:rsidRDefault="0049285F" w:rsidP="00B4168B">
            <w:pPr>
              <w:shd w:val="clear" w:color="auto" w:fill="FFFFFF"/>
              <w:spacing w:after="150"/>
              <w:rPr>
                <w:rFonts w:ascii="Arial" w:hAnsi="Arial" w:cs="Arial"/>
                <w:bCs/>
                <w:sz w:val="24"/>
                <w:szCs w:val="24"/>
                <w:lang w:val="es-ES"/>
              </w:rPr>
            </w:pPr>
            <w:r w:rsidRPr="00E70C5B">
              <w:rPr>
                <w:rFonts w:ascii="Arial" w:hAnsi="Arial" w:cs="Arial"/>
                <w:bCs/>
                <w:sz w:val="24"/>
                <w:szCs w:val="24"/>
                <w:lang w:val="es-ES"/>
              </w:rPr>
              <w:t>En cuantía equivalente mínima de 200 SMMLV.</w:t>
            </w:r>
          </w:p>
        </w:tc>
      </w:tr>
      <w:tr w:rsidR="00E70C5B" w:rsidRPr="00E70C5B" w14:paraId="4C76A4A8"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1673CD4"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109558A6" w14:textId="77777777" w:rsidR="008F2D50" w:rsidRPr="00E70C5B" w:rsidRDefault="008F2D50" w:rsidP="00B4168B">
            <w:pPr>
              <w:rPr>
                <w:rFonts w:ascii="Arial" w:hAnsi="Arial" w:cs="Arial"/>
                <w:bCs/>
                <w:sz w:val="24"/>
                <w:szCs w:val="24"/>
                <w:lang w:val="es-ES"/>
              </w:rPr>
            </w:pPr>
            <w:r w:rsidRPr="00E70C5B">
              <w:rPr>
                <w:rFonts w:ascii="Arial" w:hAnsi="Arial" w:cs="Arial"/>
                <w:sz w:val="24"/>
                <w:szCs w:val="24"/>
                <w:lang w:val="es-ES" w:eastAsia="es-ES"/>
              </w:rPr>
              <w:t>Igual al período de ejecución del contrato.</w:t>
            </w:r>
          </w:p>
        </w:tc>
      </w:tr>
      <w:tr w:rsidR="00E70C5B" w:rsidRPr="00E70C5B" w14:paraId="4E8239E6"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79E63"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489C" w14:textId="07CFBDAF" w:rsidR="008F2D50" w:rsidRPr="00E70C5B" w:rsidRDefault="008F2D50" w:rsidP="00B4168B">
            <w:pPr>
              <w:rPr>
                <w:rFonts w:ascii="Arial" w:hAnsi="Arial" w:cs="Arial"/>
                <w:bCs/>
                <w:sz w:val="24"/>
                <w:szCs w:val="24"/>
                <w:highlight w:val="lightGray"/>
                <w:lang w:val="es-ES"/>
              </w:rPr>
            </w:pPr>
            <w:r w:rsidRPr="00E70C5B">
              <w:rPr>
                <w:rFonts w:ascii="Arial" w:hAnsi="Arial" w:cs="Arial"/>
                <w:bCs/>
                <w:sz w:val="24"/>
                <w:szCs w:val="24"/>
                <w:lang w:val="es-ES"/>
              </w:rPr>
              <w:t xml:space="preserve">Terceros afectados y </w:t>
            </w:r>
            <w:r w:rsidR="00E70C5B" w:rsidRPr="00E70C5B">
              <w:rPr>
                <w:rFonts w:ascii="Arial" w:hAnsi="Arial" w:cs="Arial"/>
                <w:bCs/>
                <w:sz w:val="24"/>
                <w:szCs w:val="24"/>
                <w:lang w:val="es-ES"/>
              </w:rPr>
              <w:t xml:space="preserve">Alcaldía Municipal de Nemocón identificada con NIT 899999366-1 </w:t>
            </w:r>
          </w:p>
        </w:tc>
      </w:tr>
      <w:tr w:rsidR="00E70C5B" w:rsidRPr="00E70C5B" w14:paraId="2A381EE2" w14:textId="77777777" w:rsidTr="00B4168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F4135A"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52976BFD" w14:textId="77777777" w:rsidR="008F2D50" w:rsidRPr="00E70C5B" w:rsidRDefault="008F2D50" w:rsidP="00B4168B">
            <w:pPr>
              <w:rPr>
                <w:rFonts w:ascii="Arial" w:hAnsi="Arial" w:cs="Arial"/>
                <w:bCs/>
                <w:sz w:val="24"/>
                <w:szCs w:val="24"/>
                <w:lang w:val="es-ES"/>
              </w:rPr>
            </w:pPr>
          </w:p>
          <w:p w14:paraId="1616B256" w14:textId="77777777" w:rsidR="008F2D50" w:rsidRPr="00E70C5B" w:rsidRDefault="008F2D50" w:rsidP="00E70C5B">
            <w:pPr>
              <w:jc w:val="both"/>
              <w:rPr>
                <w:rFonts w:ascii="Arial" w:hAnsi="Arial" w:cs="Arial"/>
                <w:bCs/>
                <w:sz w:val="24"/>
                <w:szCs w:val="24"/>
                <w:lang w:val="es-ES"/>
              </w:rPr>
            </w:pPr>
            <w:r w:rsidRPr="00E70C5B">
              <w:rPr>
                <w:rFonts w:ascii="Arial" w:hAnsi="Arial" w:cs="Arial"/>
                <w:bCs/>
                <w:sz w:val="24"/>
                <w:szCs w:val="24"/>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7FC45685" w14:textId="77777777" w:rsidR="008F2D50" w:rsidRPr="00E70C5B" w:rsidRDefault="008F2D50" w:rsidP="00B4168B">
            <w:pPr>
              <w:rPr>
                <w:rFonts w:ascii="Arial" w:hAnsi="Arial" w:cs="Arial"/>
                <w:bCs/>
                <w:sz w:val="24"/>
                <w:szCs w:val="24"/>
                <w:lang w:val="es-ES"/>
              </w:rPr>
            </w:pPr>
          </w:p>
        </w:tc>
      </w:tr>
      <w:tr w:rsidR="00E70C5B" w:rsidRPr="00E70C5B" w14:paraId="543A1807" w14:textId="77777777" w:rsidTr="00B416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5939A" w14:textId="77777777" w:rsidR="008F2D50" w:rsidRPr="00E70C5B" w:rsidRDefault="008F2D50" w:rsidP="00B4168B">
            <w:pPr>
              <w:jc w:val="center"/>
              <w:rPr>
                <w:rFonts w:ascii="Arial" w:hAnsi="Arial" w:cs="Arial"/>
                <w:bCs/>
                <w:sz w:val="24"/>
                <w:szCs w:val="24"/>
                <w:lang w:val="es-ES"/>
              </w:rPr>
            </w:pPr>
            <w:r w:rsidRPr="00E70C5B">
              <w:rPr>
                <w:rFonts w:ascii="Arial" w:hAnsi="Arial" w:cs="Arial"/>
                <w:bCs/>
                <w:sz w:val="24"/>
                <w:szCs w:val="24"/>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C4A11" w14:textId="77777777" w:rsidR="008F2D50" w:rsidRPr="00E70C5B" w:rsidRDefault="008F2D50" w:rsidP="008F2D50">
            <w:pPr>
              <w:pStyle w:val="Prrafodelista"/>
              <w:numPr>
                <w:ilvl w:val="0"/>
                <w:numId w:val="22"/>
              </w:numPr>
              <w:rPr>
                <w:rFonts w:ascii="Arial" w:hAnsi="Arial" w:cs="Arial"/>
                <w:bCs/>
                <w:sz w:val="24"/>
                <w:szCs w:val="24"/>
                <w:lang w:eastAsia="es-CO"/>
              </w:rPr>
            </w:pPr>
            <w:r w:rsidRPr="00E70C5B">
              <w:rPr>
                <w:rFonts w:ascii="Arial" w:hAnsi="Arial" w:cs="Arial"/>
                <w:bCs/>
                <w:sz w:val="24"/>
                <w:szCs w:val="24"/>
                <w:lang w:eastAsia="es-CO"/>
              </w:rPr>
              <w:t xml:space="preserve">Número y año del contrato </w:t>
            </w:r>
          </w:p>
          <w:p w14:paraId="0FB26730" w14:textId="77777777" w:rsidR="008F2D50" w:rsidRPr="00E70C5B" w:rsidRDefault="008F2D50" w:rsidP="008F2D50">
            <w:pPr>
              <w:pStyle w:val="Prrafodelista"/>
              <w:numPr>
                <w:ilvl w:val="0"/>
                <w:numId w:val="22"/>
              </w:numPr>
              <w:rPr>
                <w:rFonts w:ascii="Arial" w:hAnsi="Arial" w:cs="Arial"/>
                <w:bCs/>
                <w:sz w:val="24"/>
                <w:szCs w:val="24"/>
                <w:lang w:eastAsia="es-CO"/>
              </w:rPr>
            </w:pPr>
            <w:r w:rsidRPr="00E70C5B">
              <w:rPr>
                <w:rFonts w:ascii="Arial" w:hAnsi="Arial" w:cs="Arial"/>
                <w:bCs/>
                <w:sz w:val="24"/>
                <w:szCs w:val="24"/>
                <w:lang w:eastAsia="es-CO"/>
              </w:rPr>
              <w:t>Objeto del contrato</w:t>
            </w:r>
          </w:p>
          <w:p w14:paraId="4A2D5D53" w14:textId="77777777" w:rsidR="008F2D50" w:rsidRPr="00E70C5B" w:rsidRDefault="008F2D50" w:rsidP="008F2D50">
            <w:pPr>
              <w:pStyle w:val="Prrafodelista"/>
              <w:numPr>
                <w:ilvl w:val="0"/>
                <w:numId w:val="22"/>
              </w:numPr>
              <w:rPr>
                <w:rFonts w:ascii="Arial" w:hAnsi="Arial" w:cs="Arial"/>
                <w:bCs/>
                <w:sz w:val="24"/>
                <w:szCs w:val="24"/>
                <w:lang w:eastAsia="es-CO"/>
              </w:rPr>
            </w:pPr>
            <w:r w:rsidRPr="00E70C5B">
              <w:rPr>
                <w:rFonts w:ascii="Arial" w:hAnsi="Arial" w:cs="Arial"/>
                <w:bCs/>
                <w:sz w:val="24"/>
                <w:szCs w:val="24"/>
                <w:lang w:eastAsia="es-CO"/>
              </w:rPr>
              <w:t>Firma del representante legal del Contratista</w:t>
            </w:r>
          </w:p>
          <w:p w14:paraId="49621E88" w14:textId="77777777" w:rsidR="008F2D50" w:rsidRPr="00E70C5B" w:rsidRDefault="008F2D50" w:rsidP="008F2D50">
            <w:pPr>
              <w:pStyle w:val="Prrafodelista"/>
              <w:numPr>
                <w:ilvl w:val="0"/>
                <w:numId w:val="22"/>
              </w:numPr>
              <w:rPr>
                <w:rFonts w:ascii="Arial" w:hAnsi="Arial" w:cs="Arial"/>
                <w:bCs/>
                <w:sz w:val="24"/>
                <w:szCs w:val="24"/>
                <w:lang w:eastAsia="es-CO"/>
              </w:rPr>
            </w:pPr>
            <w:r w:rsidRPr="00E70C5B">
              <w:rPr>
                <w:rFonts w:ascii="Arial" w:hAnsi="Arial" w:cs="Arial"/>
                <w:bCs/>
                <w:sz w:val="24"/>
                <w:szCs w:val="24"/>
                <w:lang w:eastAsia="es-CO"/>
              </w:rPr>
              <w:t>En caso de no usar centavos, los valores deben aproximarse al mayor Ej. Cumplimiento si el valor a asegurar es $14.980.420,20 aproximar a $14.980.421</w:t>
            </w:r>
          </w:p>
        </w:tc>
      </w:tr>
    </w:tbl>
    <w:p w14:paraId="53B8AF77" w14:textId="77777777" w:rsidR="008F2D50" w:rsidRPr="004F4E8E" w:rsidRDefault="008F2D50" w:rsidP="008F2D50">
      <w:pPr>
        <w:tabs>
          <w:tab w:val="left" w:pos="951"/>
        </w:tabs>
        <w:rPr>
          <w:rFonts w:ascii="Arial" w:hAnsi="Arial" w:cs="Arial"/>
          <w:bCs/>
          <w:color w:val="AEAAAA" w:themeColor="background2" w:themeShade="BF"/>
        </w:rPr>
      </w:pPr>
      <w:r w:rsidRPr="004F4E8E">
        <w:rPr>
          <w:rFonts w:ascii="Arial" w:eastAsia="Times New Roman" w:hAnsi="Arial" w:cs="Arial"/>
          <w:bCs/>
          <w:color w:val="AEAAAA" w:themeColor="background2" w:themeShade="BF"/>
          <w:lang w:val="es-ES" w:eastAsia="es-CO"/>
        </w:rPr>
        <w:tab/>
      </w:r>
    </w:p>
    <w:p w14:paraId="6F3049C9" w14:textId="77777777" w:rsidR="008F2D50" w:rsidRPr="004F4E8E" w:rsidRDefault="008F2D50" w:rsidP="00972689">
      <w:pPr>
        <w:pStyle w:val="InviasNormal"/>
        <w:spacing w:before="0" w:after="0"/>
        <w:rPr>
          <w:rFonts w:cs="Arial"/>
          <w:bCs/>
          <w:color w:val="000000" w:themeColor="text1"/>
          <w:sz w:val="24"/>
          <w:lang w:val="es-ES" w:eastAsia="es-CO"/>
        </w:rPr>
      </w:pPr>
      <w:r w:rsidRPr="004F4E8E">
        <w:rPr>
          <w:rFonts w:cs="Arial"/>
          <w:bCs/>
          <w:color w:val="000000" w:themeColor="text1"/>
          <w:sz w:val="24"/>
          <w:lang w:val="es-ES" w:eastAsia="es-CO"/>
        </w:rPr>
        <w:lastRenderedPageBreak/>
        <w:t>En esta póliza solamente se podrán pactar deducibles con un tope máximo del diez por ciento (10%) del valor de cada pérdida sin que en ningún caso puedan ser superiores a dos mil (2.000) salarios mínimos mensuales legales vigentes.</w:t>
      </w:r>
    </w:p>
    <w:p w14:paraId="2A8B90E4" w14:textId="77777777" w:rsidR="008F2D50" w:rsidRPr="004F4E8E" w:rsidRDefault="008F2D50" w:rsidP="00972689">
      <w:pPr>
        <w:pStyle w:val="InviasNormal"/>
        <w:spacing w:before="0" w:after="0"/>
        <w:rPr>
          <w:rFonts w:cs="Arial"/>
          <w:bCs/>
          <w:color w:val="000000" w:themeColor="text1"/>
          <w:sz w:val="24"/>
          <w:lang w:val="es-ES" w:eastAsia="es-CO"/>
        </w:rPr>
      </w:pPr>
    </w:p>
    <w:p w14:paraId="474251D2" w14:textId="77777777" w:rsidR="008F2D50" w:rsidRPr="004F4E8E" w:rsidRDefault="008F2D50" w:rsidP="00972689">
      <w:pPr>
        <w:pStyle w:val="InviasNormal"/>
        <w:spacing w:before="0" w:after="0"/>
        <w:rPr>
          <w:rFonts w:cs="Arial"/>
          <w:bCs/>
          <w:color w:val="000000" w:themeColor="text1"/>
          <w:sz w:val="24"/>
          <w:lang w:val="es-ES" w:eastAsia="es-CO"/>
        </w:rPr>
      </w:pPr>
      <w:r w:rsidRPr="004F4E8E">
        <w:rPr>
          <w:rFonts w:cs="Arial"/>
          <w:bCs/>
          <w:color w:val="000000" w:themeColor="text1"/>
          <w:sz w:val="24"/>
          <w:lang w:val="es-ES" w:eastAsia="es-CO"/>
        </w:rPr>
        <w:t xml:space="preserve">Este seguro deberá constituirse y presentarse para aprobación de la Entidad, dentro del mismo término establecido para la garantía única de cumplimiento. </w:t>
      </w:r>
    </w:p>
    <w:p w14:paraId="5649BAB5" w14:textId="77777777" w:rsidR="008F2D50" w:rsidRPr="004F4E8E" w:rsidRDefault="008F2D50" w:rsidP="00972689">
      <w:pPr>
        <w:pStyle w:val="InviasNormal"/>
        <w:spacing w:before="0" w:after="0"/>
        <w:rPr>
          <w:rFonts w:cs="Arial"/>
          <w:bCs/>
          <w:color w:val="000000" w:themeColor="text1"/>
          <w:sz w:val="24"/>
          <w:lang w:val="es-ES" w:eastAsia="es-CO"/>
        </w:rPr>
      </w:pPr>
    </w:p>
    <w:p w14:paraId="658C8E4A" w14:textId="77777777" w:rsidR="008F2D50" w:rsidRPr="004F4E8E" w:rsidRDefault="008F2D50" w:rsidP="00972689">
      <w:pPr>
        <w:pStyle w:val="InviasNormal"/>
        <w:spacing w:before="0" w:after="0"/>
        <w:rPr>
          <w:rFonts w:cs="Arial"/>
          <w:bCs/>
          <w:color w:val="000000" w:themeColor="text1"/>
          <w:sz w:val="24"/>
          <w:lang w:val="es-ES" w:eastAsia="es-CO"/>
        </w:rPr>
      </w:pPr>
      <w:r w:rsidRPr="004F4E8E">
        <w:rPr>
          <w:rFonts w:cs="Arial"/>
          <w:bCs/>
          <w:color w:val="000000" w:themeColor="text1"/>
          <w:sz w:val="24"/>
          <w:lang w:val="es-ES" w:eastAsia="es-CO"/>
        </w:rPr>
        <w:t>Las franquicias, coaseguros obligatorios y demás formas de estipulación que conlleven asunción de parte de la pérdida por la Entidad asegurada no serán admisibles.</w:t>
      </w:r>
    </w:p>
    <w:p w14:paraId="5C3B933C" w14:textId="77777777" w:rsidR="008F2D50" w:rsidRPr="004F4E8E" w:rsidRDefault="008F2D50" w:rsidP="00972689">
      <w:pPr>
        <w:pStyle w:val="InviasNormal"/>
        <w:spacing w:before="0" w:after="0"/>
        <w:rPr>
          <w:rFonts w:cs="Arial"/>
          <w:bCs/>
          <w:color w:val="000000" w:themeColor="text1"/>
          <w:sz w:val="24"/>
          <w:lang w:val="es-ES" w:eastAsia="es-CO"/>
        </w:rPr>
      </w:pPr>
    </w:p>
    <w:p w14:paraId="748C4347"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El Contratista deberá anexar el comprobante de pago de la prima del seguro de responsabilidad civil extracontractual.</w:t>
      </w:r>
    </w:p>
    <w:p w14:paraId="43FDFCDE" w14:textId="77777777" w:rsidR="008F2D50" w:rsidRPr="004F4E8E" w:rsidRDefault="008F2D50" w:rsidP="00972689">
      <w:pPr>
        <w:jc w:val="both"/>
        <w:rPr>
          <w:rFonts w:ascii="Arial" w:eastAsia="Times New Roman" w:hAnsi="Arial" w:cs="Arial"/>
          <w:bCs/>
          <w:color w:val="000000" w:themeColor="text1"/>
          <w:lang w:val="es-ES" w:eastAsia="es-CO"/>
        </w:rPr>
      </w:pPr>
    </w:p>
    <w:p w14:paraId="01DAB714" w14:textId="77777777" w:rsidR="008F2D50" w:rsidRPr="004F4E8E" w:rsidRDefault="008F2D50" w:rsidP="00E70C5B">
      <w:pPr>
        <w:pStyle w:val="clusulas"/>
        <w:tabs>
          <w:tab w:val="left" w:pos="1560"/>
          <w:tab w:val="left" w:pos="1843"/>
        </w:tabs>
        <w:spacing w:before="0" w:after="0"/>
        <w:ind w:left="142" w:hanging="142"/>
        <w:rPr>
          <w:rFonts w:ascii="Arial" w:eastAsia="Times New Roman" w:hAnsi="Arial" w:cs="Arial"/>
          <w:bCs/>
          <w:color w:val="000000" w:themeColor="text1"/>
          <w:sz w:val="24"/>
          <w:szCs w:val="24"/>
          <w:lang w:val="es-ES" w:eastAsia="es-CO"/>
        </w:rPr>
      </w:pPr>
      <w:r w:rsidRPr="004F4E8E">
        <w:rPr>
          <w:rFonts w:ascii="Arial" w:eastAsia="Times New Roman" w:hAnsi="Arial" w:cs="Arial"/>
          <w:bCs/>
          <w:color w:val="000000" w:themeColor="text1"/>
          <w:sz w:val="24"/>
          <w:szCs w:val="24"/>
          <w:lang w:val="es-ES" w:eastAsia="es-CO"/>
        </w:rPr>
        <w:t>INDEPENDENCIA DEL CONTRATISTA</w:t>
      </w:r>
    </w:p>
    <w:p w14:paraId="3EAE395B" w14:textId="77777777" w:rsidR="008F2D50" w:rsidRPr="004F4E8E" w:rsidRDefault="008F2D50" w:rsidP="00972689">
      <w:pPr>
        <w:pStyle w:val="clusulas"/>
        <w:numPr>
          <w:ilvl w:val="0"/>
          <w:numId w:val="0"/>
        </w:numPr>
        <w:spacing w:before="0" w:after="0"/>
        <w:ind w:left="720"/>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 xml:space="preserve"> </w:t>
      </w:r>
    </w:p>
    <w:p w14:paraId="3CDB2FA7"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El Contratista es independiente de la Entidad, y, en consecuencia, el Contratista no es su representante, agente o mandatario. El Contratista no tiene la facultad de hacer declaraciones, representaciones o compromisos en nombre de la Entidad, ni de tomar decisiones o iniciar acciones que generen obligaciones a su cargo.</w:t>
      </w:r>
      <w:r w:rsidRPr="004F4E8E">
        <w:rPr>
          <w:rFonts w:ascii="Arial" w:eastAsia="Times New Roman" w:hAnsi="Arial" w:cs="Arial"/>
          <w:bCs/>
          <w:color w:val="000000" w:themeColor="text1"/>
          <w:lang w:val="es-ES" w:eastAsia="es-CO"/>
        </w:rPr>
        <w:cr/>
      </w:r>
    </w:p>
    <w:p w14:paraId="3FBFF11C" w14:textId="77777777" w:rsidR="008F2D50" w:rsidRPr="004F4E8E" w:rsidRDefault="008F2D50" w:rsidP="00E70C5B">
      <w:pPr>
        <w:pStyle w:val="clusulas"/>
        <w:tabs>
          <w:tab w:val="left" w:pos="567"/>
          <w:tab w:val="left" w:pos="1560"/>
          <w:tab w:val="left" w:pos="1843"/>
        </w:tabs>
        <w:spacing w:before="0" w:after="0"/>
        <w:ind w:left="0" w:firstLine="0"/>
        <w:rPr>
          <w:rFonts w:ascii="Arial" w:eastAsia="Times New Roman" w:hAnsi="Arial" w:cs="Arial"/>
          <w:color w:val="000000" w:themeColor="text1"/>
          <w:sz w:val="24"/>
          <w:szCs w:val="24"/>
          <w:lang w:val="es-ES" w:eastAsia="es-CO"/>
        </w:rPr>
      </w:pPr>
      <w:r w:rsidRPr="004F4E8E">
        <w:rPr>
          <w:rFonts w:ascii="Arial" w:eastAsia="Times New Roman" w:hAnsi="Arial" w:cs="Arial"/>
          <w:color w:val="000000" w:themeColor="text1"/>
          <w:sz w:val="24"/>
          <w:szCs w:val="24"/>
          <w:lang w:val="es-ES" w:eastAsia="es-CO"/>
        </w:rPr>
        <w:t xml:space="preserve">INEXISTENCIA DE RELACIÓN LABORAL ENTRE LA ENTIDAD Y EL CONTRATISTA </w:t>
      </w:r>
    </w:p>
    <w:p w14:paraId="41919809" w14:textId="77777777" w:rsidR="008F2D50" w:rsidRPr="004F4E8E" w:rsidRDefault="008F2D50" w:rsidP="00972689">
      <w:pPr>
        <w:pStyle w:val="clusulas"/>
        <w:numPr>
          <w:ilvl w:val="0"/>
          <w:numId w:val="0"/>
        </w:numPr>
        <w:tabs>
          <w:tab w:val="left" w:pos="567"/>
          <w:tab w:val="left" w:pos="851"/>
          <w:tab w:val="left" w:pos="1134"/>
          <w:tab w:val="left" w:pos="1560"/>
          <w:tab w:val="left" w:pos="2694"/>
        </w:tabs>
        <w:spacing w:before="0" w:after="0"/>
        <w:rPr>
          <w:rFonts w:ascii="Arial" w:eastAsia="Times New Roman" w:hAnsi="Arial" w:cs="Arial"/>
          <w:bCs/>
          <w:color w:val="000000" w:themeColor="text1"/>
          <w:sz w:val="24"/>
          <w:szCs w:val="24"/>
          <w:lang w:val="es-ES" w:eastAsia="es-CO"/>
        </w:rPr>
      </w:pPr>
    </w:p>
    <w:p w14:paraId="09827B72"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Pr="004F4E8E">
        <w:rPr>
          <w:rFonts w:ascii="Arial" w:hAnsi="Arial" w:cs="Arial"/>
          <w:color w:val="000000" w:themeColor="text1"/>
        </w:rPr>
        <w:t>Proceso de Contratación</w:t>
      </w:r>
      <w:r w:rsidRPr="004F4E8E">
        <w:rPr>
          <w:rFonts w:ascii="Arial" w:eastAsia="Times New Roman" w:hAnsi="Arial" w:cs="Arial"/>
          <w:bCs/>
          <w:color w:val="000000" w:themeColor="text1"/>
          <w:lang w:val="es-ES" w:eastAsia="es-CO"/>
        </w:rPr>
        <w:t>.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p>
    <w:p w14:paraId="6DC686A6"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 </w:t>
      </w:r>
    </w:p>
    <w:p w14:paraId="74287E05"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El Contratista solo podrá subcontratar con la autorización previa y expresa de la Entidad. El empleo de tales subcontratistas no relevará al Contratista de las responsabilidades que asume por las labores de la construcción y por las demás obligaciones emanadas del presente Contrato. La Entidad no adquirirá relación alguna con los subcontratistas y la responsabilidad de los trabajos que éstos ejecuten seguirá a cargo del Contratista. La Entidad podrá exigir al Contratista la terminación del subcontrato en cualquier tiempo y el cumplimiento inmediato y directo de sus obligaciones o el cambio de los subcontratistas cuando, a su juicio, </w:t>
      </w:r>
      <w:r w:rsidRPr="004F4E8E">
        <w:rPr>
          <w:rFonts w:ascii="Arial" w:eastAsia="Times New Roman" w:hAnsi="Arial" w:cs="Arial"/>
          <w:bCs/>
          <w:color w:val="000000" w:themeColor="text1"/>
          <w:lang w:val="es-ES" w:eastAsia="es-CO"/>
        </w:rPr>
        <w:lastRenderedPageBreak/>
        <w:t>este (os) no cumpla(n) con las calidades mínimas necesarias para la ejecución de la(s) labor(es) subcontratada(s).</w:t>
      </w:r>
    </w:p>
    <w:p w14:paraId="50777F6D" w14:textId="77777777" w:rsidR="008F2D50" w:rsidRPr="004F4E8E" w:rsidRDefault="008F2D50" w:rsidP="00972689">
      <w:pPr>
        <w:jc w:val="both"/>
        <w:rPr>
          <w:rFonts w:ascii="Arial" w:eastAsia="Times New Roman" w:hAnsi="Arial" w:cs="Arial"/>
          <w:bCs/>
          <w:color w:val="000000" w:themeColor="text1"/>
          <w:lang w:val="es-ES" w:eastAsia="es-CO"/>
        </w:rPr>
      </w:pPr>
    </w:p>
    <w:p w14:paraId="13604AF2" w14:textId="77777777" w:rsidR="008F2D50" w:rsidRPr="004F4E8E" w:rsidRDefault="008F2D50" w:rsidP="00972689">
      <w:pPr>
        <w:pStyle w:val="clusulas"/>
        <w:tabs>
          <w:tab w:val="left" w:pos="1843"/>
        </w:tabs>
        <w:spacing w:before="0" w:after="0"/>
        <w:ind w:left="720"/>
        <w:rPr>
          <w:rFonts w:ascii="Arial" w:eastAsia="Times New Roman" w:hAnsi="Arial" w:cs="Arial"/>
          <w:bCs/>
          <w:color w:val="000000" w:themeColor="text1"/>
          <w:sz w:val="24"/>
          <w:szCs w:val="24"/>
          <w:lang w:val="es-ES" w:eastAsia="es-CO"/>
        </w:rPr>
      </w:pPr>
      <w:r w:rsidRPr="004F4E8E">
        <w:rPr>
          <w:rFonts w:ascii="Arial" w:eastAsia="Times New Roman" w:hAnsi="Arial" w:cs="Arial"/>
          <w:bCs/>
          <w:color w:val="000000" w:themeColor="text1"/>
          <w:sz w:val="24"/>
          <w:szCs w:val="24"/>
          <w:lang w:val="es-ES" w:eastAsia="es-CO"/>
        </w:rPr>
        <w:t>CESIÓN</w:t>
      </w:r>
    </w:p>
    <w:p w14:paraId="7027F14A" w14:textId="77777777" w:rsidR="008F2D50" w:rsidRPr="004F4E8E" w:rsidRDefault="008F2D50" w:rsidP="008F2D50">
      <w:pPr>
        <w:pStyle w:val="clusulas"/>
        <w:numPr>
          <w:ilvl w:val="0"/>
          <w:numId w:val="0"/>
        </w:numPr>
        <w:spacing w:before="0" w:after="0"/>
        <w:ind w:left="1070" w:hanging="360"/>
        <w:rPr>
          <w:rFonts w:ascii="Arial" w:eastAsia="Times New Roman" w:hAnsi="Arial" w:cs="Arial"/>
          <w:bCs/>
          <w:color w:val="000000" w:themeColor="text1"/>
          <w:sz w:val="24"/>
          <w:szCs w:val="24"/>
          <w:lang w:val="es-ES" w:eastAsia="es-CO"/>
        </w:rPr>
      </w:pPr>
    </w:p>
    <w:p w14:paraId="476099BF" w14:textId="77777777" w:rsidR="008F2D50" w:rsidRPr="004F4E8E" w:rsidRDefault="008F2D50" w:rsidP="00972689">
      <w:pPr>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El Contratista no podrá ceder los derechos y obligaciones emanados del Contrato, sin el consentimiento previo y expreso de la Entidad, pudiendo esta reservarse las razones que tenga para negar la cesión. La cesión se efectuará de conformidad con lo establecido en el artículo 893 del Código de Comercio en concordancia con las demás disposiciones vigentes sobre la materia. </w:t>
      </w:r>
    </w:p>
    <w:p w14:paraId="5FF70396" w14:textId="77777777" w:rsidR="008F2D50" w:rsidRPr="004F4E8E" w:rsidRDefault="008F2D50" w:rsidP="008F2D50">
      <w:pPr>
        <w:rPr>
          <w:rFonts w:ascii="Arial" w:hAnsi="Arial" w:cs="Arial"/>
          <w:color w:val="000000" w:themeColor="text1"/>
        </w:rPr>
      </w:pPr>
    </w:p>
    <w:p w14:paraId="22516B1C" w14:textId="77777777" w:rsidR="008F2D50" w:rsidRPr="004F4E8E" w:rsidRDefault="008F2D50" w:rsidP="008F2D50">
      <w:pPr>
        <w:pStyle w:val="clusulas"/>
        <w:tabs>
          <w:tab w:val="left" w:pos="1843"/>
        </w:tabs>
        <w:spacing w:before="0" w:after="0"/>
        <w:ind w:left="720"/>
        <w:rPr>
          <w:rFonts w:ascii="Arial" w:eastAsia="Times New Roman" w:hAnsi="Arial" w:cs="Arial"/>
          <w:bCs/>
          <w:color w:val="000000" w:themeColor="text1"/>
          <w:sz w:val="24"/>
          <w:szCs w:val="24"/>
          <w:lang w:val="es-ES" w:eastAsia="es-CO"/>
        </w:rPr>
      </w:pPr>
      <w:r w:rsidRPr="004F4E8E">
        <w:rPr>
          <w:rFonts w:ascii="Arial" w:eastAsia="Times New Roman" w:hAnsi="Arial" w:cs="Arial"/>
          <w:bCs/>
          <w:color w:val="000000" w:themeColor="text1"/>
          <w:sz w:val="24"/>
          <w:szCs w:val="24"/>
          <w:lang w:val="es-ES" w:eastAsia="es-CO"/>
        </w:rPr>
        <w:t>LIQUIDACIÓN</w:t>
      </w:r>
    </w:p>
    <w:p w14:paraId="2886CDF1" w14:textId="77777777" w:rsidR="008F2D50" w:rsidRPr="004F4E8E" w:rsidRDefault="008F2D50" w:rsidP="008F2D50">
      <w:pPr>
        <w:pStyle w:val="clusulas"/>
        <w:numPr>
          <w:ilvl w:val="0"/>
          <w:numId w:val="0"/>
        </w:numPr>
        <w:spacing w:before="0" w:after="0"/>
        <w:rPr>
          <w:rFonts w:ascii="Arial" w:eastAsia="Times New Roman" w:hAnsi="Arial" w:cs="Arial"/>
          <w:b w:val="0"/>
          <w:bCs/>
          <w:color w:val="000000" w:themeColor="text1"/>
          <w:sz w:val="24"/>
          <w:szCs w:val="24"/>
          <w:lang w:val="es-ES" w:eastAsia="es-CO"/>
        </w:rPr>
      </w:pPr>
    </w:p>
    <w:p w14:paraId="1D21F5FB" w14:textId="737AB12C" w:rsidR="008F2D50" w:rsidRDefault="00E70C5B" w:rsidP="008F2D50">
      <w:pPr>
        <w:pStyle w:val="clusulas"/>
        <w:numPr>
          <w:ilvl w:val="0"/>
          <w:numId w:val="0"/>
        </w:numPr>
        <w:spacing w:before="0" w:after="0"/>
        <w:rPr>
          <w:rFonts w:ascii="Arial" w:eastAsia="Times New Roman" w:hAnsi="Arial" w:cs="Arial"/>
          <w:b w:val="0"/>
          <w:color w:val="000000" w:themeColor="text1"/>
          <w:sz w:val="24"/>
          <w:szCs w:val="24"/>
          <w:lang w:val="es-ES" w:eastAsia="es-CO"/>
        </w:rPr>
      </w:pPr>
      <w:r w:rsidRPr="00E70C5B">
        <w:rPr>
          <w:rFonts w:ascii="Arial" w:eastAsia="Times New Roman" w:hAnsi="Arial" w:cs="Arial"/>
          <w:b w:val="0"/>
          <w:color w:val="000000" w:themeColor="text1"/>
          <w:sz w:val="24"/>
          <w:szCs w:val="24"/>
          <w:lang w:val="es-ES" w:eastAsia="es-CO"/>
        </w:rPr>
        <w:t>De conformidad con el artículo 60 de la Ley 80 de 1993, modificado por el artículo 217 del Decreto 019 del 2012 y el artículo 11 de la Ley 1150 de 2007, la liquidación del contrato se hará de mutuo acuerdo dentro del término fijado en los pliegos de condiciones o sus equivalentes, o dentro del que acuerden las partes para el efecto. De no existir tal término, la liquidación se realizará dentro de los cuatro (4) meses siguientes a la expiración del término previsto para la ejecución del contrato o a la expedición del acto administrativo que ordene la terminación, o a la fecha del acuerdo que la disponga. Si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141 del Código de Procedimiento Administrativo y de lo Contencioso Administrativo. 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141 del Código de Procedimiento Administrativo y de lo Contencioso Administrativo.</w:t>
      </w:r>
    </w:p>
    <w:p w14:paraId="26547053" w14:textId="77777777" w:rsidR="00E70C5B" w:rsidRPr="004F4E8E" w:rsidRDefault="00E70C5B" w:rsidP="008F2D50">
      <w:pPr>
        <w:pStyle w:val="clusulas"/>
        <w:numPr>
          <w:ilvl w:val="0"/>
          <w:numId w:val="0"/>
        </w:numPr>
        <w:spacing w:before="0" w:after="0"/>
        <w:rPr>
          <w:rFonts w:ascii="Arial" w:eastAsia="Times New Roman" w:hAnsi="Arial" w:cs="Arial"/>
          <w:b w:val="0"/>
          <w:color w:val="000000" w:themeColor="text1"/>
          <w:sz w:val="24"/>
          <w:szCs w:val="24"/>
          <w:lang w:val="es-ES" w:eastAsia="es-CO"/>
        </w:rPr>
      </w:pPr>
    </w:p>
    <w:p w14:paraId="3AE65315" w14:textId="77777777" w:rsidR="008F2D50" w:rsidRPr="004F4E8E" w:rsidRDefault="008F2D50" w:rsidP="00972689">
      <w:pPr>
        <w:tabs>
          <w:tab w:val="left" w:pos="-142"/>
        </w:tabs>
        <w:autoSpaceDE w:val="0"/>
        <w:autoSpaceDN w:val="0"/>
        <w:adjustRightInd w:val="0"/>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Para la liquidación se exigirá al Contratista la ampliación de la garantía, si es del caso, a fin de avalar las obligaciones que éste deba cumplir con posterioridad a la extinción del presente contrato. </w:t>
      </w:r>
    </w:p>
    <w:p w14:paraId="310E2F9C" w14:textId="77777777" w:rsidR="008F2D50" w:rsidRPr="004F4E8E" w:rsidRDefault="008F2D50" w:rsidP="008F2D50">
      <w:pPr>
        <w:tabs>
          <w:tab w:val="left" w:pos="-142"/>
        </w:tabs>
        <w:autoSpaceDE w:val="0"/>
        <w:autoSpaceDN w:val="0"/>
        <w:adjustRightInd w:val="0"/>
        <w:rPr>
          <w:rFonts w:ascii="Arial" w:eastAsia="Times New Roman" w:hAnsi="Arial" w:cs="Arial"/>
          <w:bCs/>
          <w:color w:val="000000" w:themeColor="text1"/>
          <w:lang w:val="es-ES" w:eastAsia="es-CO"/>
        </w:rPr>
      </w:pPr>
    </w:p>
    <w:p w14:paraId="08454B7E" w14:textId="77777777" w:rsidR="008F2D50" w:rsidRPr="004F4E8E" w:rsidRDefault="008F2D50" w:rsidP="00972689">
      <w:pPr>
        <w:tabs>
          <w:tab w:val="left" w:pos="-142"/>
        </w:tabs>
        <w:autoSpaceDE w:val="0"/>
        <w:autoSpaceDN w:val="0"/>
        <w:adjustRightInd w:val="0"/>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 xml:space="preserve">Si </w:t>
      </w:r>
      <w:r w:rsidRPr="004F4E8E">
        <w:rPr>
          <w:rFonts w:ascii="Arial" w:eastAsia="Times New Roman" w:hAnsi="Arial" w:cs="Arial"/>
          <w:color w:val="000000" w:themeColor="text1"/>
          <w:lang w:val="es-ES" w:eastAsia="es-CO"/>
        </w:rPr>
        <w:t xml:space="preserve">el Contratista </w:t>
      </w:r>
      <w:r w:rsidRPr="004F4E8E">
        <w:rPr>
          <w:rFonts w:ascii="Arial" w:eastAsia="Times New Roman" w:hAnsi="Arial" w:cs="Arial"/>
          <w:bCs/>
          <w:color w:val="000000" w:themeColor="text1"/>
          <w:lang w:val="es-ES" w:eastAsia="es-CO"/>
        </w:rPr>
        <w:t xml:space="preserve">no se presenta para efectos de la liquidación del contrato o las partes no llegan a ningún acuerdo, la Entidad procederá a su liquidación, por medio de resolución motivada susceptible del recurso de reposición. Así mismo, y de conformidad con lo previsto por el artículo 11 de la Ley 1150 de 2007, si </w:t>
      </w:r>
      <w:r w:rsidRPr="004F4E8E">
        <w:rPr>
          <w:rFonts w:ascii="Arial" w:eastAsia="Times New Roman" w:hAnsi="Arial" w:cs="Arial"/>
          <w:color w:val="000000" w:themeColor="text1"/>
          <w:lang w:val="es-ES" w:eastAsia="es-CO"/>
        </w:rPr>
        <w:t xml:space="preserve">el Contratista </w:t>
      </w:r>
      <w:r w:rsidRPr="004F4E8E">
        <w:rPr>
          <w:rFonts w:ascii="Arial" w:eastAsia="Times New Roman" w:hAnsi="Arial" w:cs="Arial"/>
          <w:bCs/>
          <w:color w:val="000000" w:themeColor="text1"/>
          <w:lang w:val="es-ES" w:eastAsia="es-CO"/>
        </w:rPr>
        <w:t xml:space="preserve">deja salvedades en la liquidación bilateral, la 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con anterioridad a la liquidación. </w:t>
      </w:r>
    </w:p>
    <w:p w14:paraId="656DCFC0" w14:textId="77777777" w:rsidR="008F2D50" w:rsidRPr="004F4E8E" w:rsidRDefault="008F2D50" w:rsidP="008F2D50">
      <w:pPr>
        <w:tabs>
          <w:tab w:val="left" w:pos="-142"/>
        </w:tabs>
        <w:autoSpaceDE w:val="0"/>
        <w:autoSpaceDN w:val="0"/>
        <w:adjustRightInd w:val="0"/>
        <w:rPr>
          <w:rFonts w:ascii="Arial" w:eastAsia="Times New Roman" w:hAnsi="Arial" w:cs="Arial"/>
          <w:bCs/>
          <w:color w:val="000000" w:themeColor="text1"/>
          <w:lang w:val="es-ES" w:eastAsia="es-CO"/>
        </w:rPr>
      </w:pPr>
    </w:p>
    <w:p w14:paraId="40C7F4AF" w14:textId="77777777" w:rsidR="008F2D50" w:rsidRPr="004F4E8E" w:rsidRDefault="008F2D50" w:rsidP="008F2D50">
      <w:pPr>
        <w:pStyle w:val="clusulas"/>
        <w:tabs>
          <w:tab w:val="left" w:pos="1701"/>
          <w:tab w:val="left" w:pos="1843"/>
        </w:tabs>
        <w:spacing w:before="0" w:after="0"/>
        <w:ind w:left="720"/>
        <w:rPr>
          <w:rFonts w:ascii="Arial" w:hAnsi="Arial" w:cs="Arial"/>
          <w:color w:val="000000" w:themeColor="text1"/>
          <w:sz w:val="24"/>
          <w:szCs w:val="24"/>
        </w:rPr>
      </w:pPr>
      <w:r w:rsidRPr="004F4E8E">
        <w:rPr>
          <w:rFonts w:ascii="Arial" w:hAnsi="Arial" w:cs="Arial"/>
          <w:color w:val="000000" w:themeColor="text1"/>
          <w:sz w:val="24"/>
          <w:szCs w:val="24"/>
        </w:rPr>
        <w:lastRenderedPageBreak/>
        <w:t>SUSCRIPCIÓN, PERFECCIONAMIENTO Y EJECUCIÓN</w:t>
      </w:r>
    </w:p>
    <w:p w14:paraId="5202A1AF" w14:textId="77777777" w:rsidR="008F2D50" w:rsidRPr="004F4E8E" w:rsidRDefault="008F2D50" w:rsidP="008F2D50">
      <w:pPr>
        <w:pStyle w:val="clusulas"/>
        <w:numPr>
          <w:ilvl w:val="0"/>
          <w:numId w:val="0"/>
        </w:numPr>
        <w:tabs>
          <w:tab w:val="left" w:pos="1701"/>
          <w:tab w:val="left" w:pos="1843"/>
        </w:tabs>
        <w:spacing w:before="0" w:after="0"/>
        <w:ind w:left="720"/>
        <w:rPr>
          <w:rFonts w:ascii="Arial" w:hAnsi="Arial" w:cs="Arial"/>
          <w:color w:val="000000" w:themeColor="text1"/>
          <w:sz w:val="24"/>
          <w:szCs w:val="24"/>
        </w:rPr>
      </w:pPr>
    </w:p>
    <w:p w14:paraId="4A0194AF" w14:textId="77777777" w:rsidR="008F2D50" w:rsidRPr="004F4E8E" w:rsidRDefault="008F2D50" w:rsidP="00972689">
      <w:pPr>
        <w:tabs>
          <w:tab w:val="left" w:pos="2780"/>
        </w:tabs>
        <w:jc w:val="both"/>
        <w:rPr>
          <w:rFonts w:ascii="Arial" w:eastAsia="Times New Roman" w:hAnsi="Arial" w:cs="Arial"/>
          <w:bCs/>
          <w:color w:val="000000" w:themeColor="text1"/>
          <w:lang w:val="es-ES" w:eastAsia="es-CO"/>
        </w:rPr>
      </w:pPr>
      <w:r w:rsidRPr="004F4E8E">
        <w:rPr>
          <w:rFonts w:ascii="Arial" w:eastAsia="Times New Roman" w:hAnsi="Arial" w:cs="Arial"/>
          <w:bCs/>
          <w:color w:val="000000" w:themeColor="text1"/>
          <w:lang w:val="es-ES" w:eastAsia="es-CO"/>
        </w:rPr>
        <w:t>Para la suscripción se requiere que el Contratista se encuentre al día en los pagos al Sistema de Seguridad Social Integral y con los aportes parafiscales, si es del caso. Para el perfeccionamiento se requiere la firma de las partes. Para su ejecución, la aprobación de las garantías, y el Registro Presupuestal correspondiente.</w:t>
      </w:r>
    </w:p>
    <w:p w14:paraId="39B1DCCF" w14:textId="77777777" w:rsidR="008F2D50" w:rsidRPr="004F4E8E" w:rsidRDefault="008F2D50" w:rsidP="008F2D50">
      <w:pPr>
        <w:tabs>
          <w:tab w:val="left" w:pos="2780"/>
        </w:tabs>
        <w:rPr>
          <w:rFonts w:ascii="Arial" w:eastAsia="Times New Roman" w:hAnsi="Arial" w:cs="Arial"/>
          <w:bCs/>
          <w:color w:val="000000" w:themeColor="text1"/>
          <w:lang w:val="es-ES" w:eastAsia="es-CO"/>
        </w:rPr>
      </w:pPr>
    </w:p>
    <w:p w14:paraId="7770C5DD" w14:textId="77777777" w:rsidR="008F2D50" w:rsidRPr="004F4E8E" w:rsidRDefault="008F2D50" w:rsidP="008F2D50">
      <w:pPr>
        <w:pStyle w:val="clusulas"/>
        <w:tabs>
          <w:tab w:val="left" w:pos="1701"/>
          <w:tab w:val="left" w:pos="1843"/>
        </w:tabs>
        <w:spacing w:before="0" w:after="0"/>
        <w:ind w:left="720"/>
        <w:rPr>
          <w:rFonts w:ascii="Arial" w:hAnsi="Arial" w:cs="Arial"/>
          <w:color w:val="000000" w:themeColor="text1"/>
          <w:sz w:val="24"/>
          <w:szCs w:val="24"/>
        </w:rPr>
      </w:pPr>
      <w:r w:rsidRPr="004F4E8E">
        <w:rPr>
          <w:rFonts w:ascii="Arial" w:hAnsi="Arial" w:cs="Arial"/>
          <w:color w:val="000000" w:themeColor="text1"/>
          <w:sz w:val="24"/>
          <w:szCs w:val="24"/>
        </w:rPr>
        <w:t xml:space="preserve">LUGAR DE EJECUCIÓN Y DOMICILIO CONTRACTUAL </w:t>
      </w:r>
    </w:p>
    <w:p w14:paraId="3C63B93B" w14:textId="77777777" w:rsidR="008F2D50" w:rsidRPr="004F4E8E" w:rsidRDefault="008F2D50" w:rsidP="008F2D50">
      <w:pPr>
        <w:rPr>
          <w:rFonts w:ascii="Arial" w:hAnsi="Arial" w:cs="Arial"/>
          <w:color w:val="000000" w:themeColor="text1"/>
        </w:rPr>
      </w:pPr>
    </w:p>
    <w:p w14:paraId="58C5CF58" w14:textId="6651AA67" w:rsidR="008F2D50" w:rsidRPr="004F4E8E" w:rsidRDefault="008F2D50" w:rsidP="008F2D50">
      <w:pPr>
        <w:rPr>
          <w:rFonts w:ascii="Arial" w:hAnsi="Arial" w:cs="Arial"/>
          <w:color w:val="000000" w:themeColor="text1"/>
        </w:rPr>
      </w:pPr>
      <w:r w:rsidRPr="004F4E8E">
        <w:rPr>
          <w:rFonts w:ascii="Arial" w:hAnsi="Arial" w:cs="Arial"/>
          <w:color w:val="000000" w:themeColor="text1"/>
        </w:rPr>
        <w:t xml:space="preserve">Las actividades previstas en el presente Contrato se deben desarrollar en </w:t>
      </w:r>
      <w:r w:rsidR="00E70C5B">
        <w:rPr>
          <w:rFonts w:ascii="Arial" w:hAnsi="Arial" w:cs="Arial"/>
          <w:color w:val="000000" w:themeColor="text1"/>
        </w:rPr>
        <w:t xml:space="preserve">la vía que conduce de la Vereda </w:t>
      </w:r>
      <w:proofErr w:type="spellStart"/>
      <w:r w:rsidR="00E70C5B">
        <w:rPr>
          <w:rFonts w:ascii="Arial" w:hAnsi="Arial" w:cs="Arial"/>
          <w:color w:val="000000" w:themeColor="text1"/>
        </w:rPr>
        <w:t>Susatá</w:t>
      </w:r>
      <w:proofErr w:type="spellEnd"/>
      <w:r w:rsidRPr="004F4E8E">
        <w:rPr>
          <w:rFonts w:ascii="Arial" w:hAnsi="Arial" w:cs="Arial"/>
          <w:color w:val="000000" w:themeColor="text1"/>
        </w:rPr>
        <w:t xml:space="preserve"> </w:t>
      </w:r>
      <w:r w:rsidR="00E70C5B">
        <w:rPr>
          <w:rFonts w:ascii="Arial" w:hAnsi="Arial" w:cs="Arial"/>
          <w:color w:val="000000" w:themeColor="text1"/>
        </w:rPr>
        <w:t xml:space="preserve">con la Vereda Mongua Sector el RUBY </w:t>
      </w:r>
      <w:r w:rsidRPr="004F4E8E">
        <w:rPr>
          <w:rFonts w:ascii="Arial" w:hAnsi="Arial" w:cs="Arial"/>
          <w:color w:val="000000" w:themeColor="text1"/>
        </w:rPr>
        <w:t xml:space="preserve">y el domicilio contractual </w:t>
      </w:r>
      <w:r w:rsidR="00E70C5B">
        <w:rPr>
          <w:rFonts w:ascii="Arial" w:hAnsi="Arial" w:cs="Arial"/>
          <w:color w:val="000000" w:themeColor="text1"/>
        </w:rPr>
        <w:t>Municipio de Nemocó</w:t>
      </w:r>
      <w:r w:rsidR="00E70C5B" w:rsidRPr="00E70C5B">
        <w:rPr>
          <w:rFonts w:ascii="Arial" w:hAnsi="Arial" w:cs="Arial"/>
          <w:color w:val="000000" w:themeColor="text1"/>
        </w:rPr>
        <w:t>n</w:t>
      </w:r>
      <w:r w:rsidRPr="00E70C5B">
        <w:rPr>
          <w:rFonts w:ascii="Arial" w:hAnsi="Arial" w:cs="Arial"/>
          <w:color w:val="000000" w:themeColor="text1"/>
        </w:rPr>
        <w:t>.</w:t>
      </w:r>
      <w:r w:rsidRPr="004F4E8E">
        <w:rPr>
          <w:rFonts w:ascii="Arial" w:hAnsi="Arial" w:cs="Arial"/>
          <w:color w:val="000000" w:themeColor="text1"/>
        </w:rPr>
        <w:t xml:space="preserve"> </w:t>
      </w:r>
    </w:p>
    <w:p w14:paraId="37B044AD" w14:textId="77777777" w:rsidR="008F2D50" w:rsidRPr="004F4E8E" w:rsidRDefault="008F2D50" w:rsidP="008F2D50">
      <w:pPr>
        <w:pStyle w:val="clusulas"/>
        <w:numPr>
          <w:ilvl w:val="0"/>
          <w:numId w:val="0"/>
        </w:numPr>
        <w:spacing w:before="0" w:after="0"/>
        <w:rPr>
          <w:rFonts w:ascii="Arial" w:eastAsia="Times New Roman" w:hAnsi="Arial" w:cs="Arial"/>
          <w:b w:val="0"/>
          <w:bCs/>
          <w:color w:val="000000" w:themeColor="text1"/>
          <w:sz w:val="24"/>
          <w:szCs w:val="24"/>
          <w:lang w:val="es-ES" w:eastAsia="es-CO"/>
        </w:rPr>
      </w:pPr>
    </w:p>
    <w:p w14:paraId="0047754C" w14:textId="77777777" w:rsidR="008F2D50" w:rsidRPr="004F4E8E" w:rsidRDefault="008F2D50" w:rsidP="008F2D50">
      <w:pPr>
        <w:pStyle w:val="clusulas"/>
        <w:tabs>
          <w:tab w:val="left" w:pos="1985"/>
        </w:tabs>
        <w:spacing w:before="0" w:after="0"/>
        <w:ind w:left="720"/>
        <w:rPr>
          <w:rFonts w:ascii="Arial" w:eastAsia="Times New Roman" w:hAnsi="Arial" w:cs="Arial"/>
          <w:bCs/>
          <w:color w:val="000000" w:themeColor="text1"/>
          <w:sz w:val="24"/>
          <w:szCs w:val="24"/>
          <w:lang w:val="es-ES" w:eastAsia="es-CO"/>
        </w:rPr>
      </w:pPr>
      <w:r w:rsidRPr="004F4E8E">
        <w:rPr>
          <w:rFonts w:ascii="Arial" w:eastAsia="Times New Roman" w:hAnsi="Arial" w:cs="Arial"/>
          <w:bCs/>
          <w:color w:val="000000" w:themeColor="text1"/>
          <w:sz w:val="24"/>
          <w:szCs w:val="24"/>
          <w:lang w:val="es-ES" w:eastAsia="es-CO"/>
        </w:rPr>
        <w:t>DOCUMENTOS</w:t>
      </w:r>
    </w:p>
    <w:p w14:paraId="506B8CEC" w14:textId="77777777" w:rsidR="008F2D50" w:rsidRPr="004F4E8E" w:rsidRDefault="008F2D50" w:rsidP="008F2D50">
      <w:pPr>
        <w:pStyle w:val="clusulas"/>
        <w:numPr>
          <w:ilvl w:val="0"/>
          <w:numId w:val="0"/>
        </w:numPr>
        <w:spacing w:before="0" w:after="0"/>
        <w:ind w:left="710"/>
        <w:rPr>
          <w:rFonts w:ascii="Arial" w:eastAsia="Times New Roman" w:hAnsi="Arial" w:cs="Arial"/>
          <w:b w:val="0"/>
          <w:bCs/>
          <w:color w:val="000000" w:themeColor="text1"/>
          <w:sz w:val="24"/>
          <w:szCs w:val="24"/>
          <w:lang w:val="es-ES" w:eastAsia="es-CO"/>
        </w:rPr>
      </w:pPr>
    </w:p>
    <w:p w14:paraId="490A08EF" w14:textId="77777777" w:rsidR="008F2D50" w:rsidRPr="004F4E8E" w:rsidRDefault="008F2D50" w:rsidP="008F2D50">
      <w:pPr>
        <w:pStyle w:val="clusulas"/>
        <w:numPr>
          <w:ilvl w:val="0"/>
          <w:numId w:val="0"/>
        </w:numPr>
        <w:spacing w:before="0" w:after="0"/>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Los documentos que a continuación se relacionan, hacen parte integral del presente Contrato los cuales determinan, regulan, complementan y adicionan lo aquí pactado, y en consecuencia producen sus mismos efectos y obligaciones jurídicas y contractuales:</w:t>
      </w:r>
    </w:p>
    <w:p w14:paraId="2105A0D4" w14:textId="77777777" w:rsidR="008F2D50" w:rsidRPr="004F4E8E" w:rsidRDefault="008F2D50" w:rsidP="008F2D50">
      <w:pPr>
        <w:pStyle w:val="clusulas"/>
        <w:numPr>
          <w:ilvl w:val="0"/>
          <w:numId w:val="0"/>
        </w:numPr>
        <w:spacing w:before="0" w:after="0"/>
        <w:rPr>
          <w:rFonts w:ascii="Arial" w:eastAsia="Times New Roman" w:hAnsi="Arial" w:cs="Arial"/>
          <w:b w:val="0"/>
          <w:bCs/>
          <w:color w:val="000000" w:themeColor="text1"/>
          <w:sz w:val="24"/>
          <w:szCs w:val="24"/>
          <w:lang w:val="es-ES" w:eastAsia="es-CO"/>
        </w:rPr>
      </w:pPr>
    </w:p>
    <w:p w14:paraId="6FF79CFC" w14:textId="77777777" w:rsidR="008F2D50" w:rsidRPr="004F4E8E" w:rsidRDefault="008F2D50" w:rsidP="008F2D50">
      <w:pPr>
        <w:pStyle w:val="clusulas"/>
        <w:numPr>
          <w:ilvl w:val="3"/>
          <w:numId w:val="20"/>
        </w:numPr>
        <w:spacing w:before="0" w:after="0"/>
        <w:ind w:left="1134"/>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Estudios y documentos previos.</w:t>
      </w:r>
    </w:p>
    <w:p w14:paraId="094E63B0" w14:textId="77777777" w:rsidR="008F2D50" w:rsidRPr="004F4E8E" w:rsidRDefault="008F2D50" w:rsidP="008F2D50">
      <w:pPr>
        <w:pStyle w:val="clusulas"/>
        <w:numPr>
          <w:ilvl w:val="3"/>
          <w:numId w:val="20"/>
        </w:numPr>
        <w:spacing w:before="0" w:after="0"/>
        <w:ind w:left="1134"/>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Pliego de condiciones, Adendas, Anexos, Formatos, Matrices, Formularios.</w:t>
      </w:r>
    </w:p>
    <w:p w14:paraId="1F531F65" w14:textId="77777777" w:rsidR="008F2D50" w:rsidRPr="004F4E8E" w:rsidRDefault="008F2D50" w:rsidP="008F2D50">
      <w:pPr>
        <w:pStyle w:val="clusulas"/>
        <w:numPr>
          <w:ilvl w:val="3"/>
          <w:numId w:val="20"/>
        </w:numPr>
        <w:spacing w:before="0" w:after="0"/>
        <w:ind w:left="1134"/>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Propuesta presentada por el Contratista.</w:t>
      </w:r>
    </w:p>
    <w:p w14:paraId="52E831F8" w14:textId="77777777" w:rsidR="008F2D50" w:rsidRPr="004F4E8E" w:rsidRDefault="008F2D50" w:rsidP="008F2D50">
      <w:pPr>
        <w:pStyle w:val="clusulas"/>
        <w:numPr>
          <w:ilvl w:val="3"/>
          <w:numId w:val="20"/>
        </w:numPr>
        <w:spacing w:before="0" w:after="0"/>
        <w:ind w:left="1134"/>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Las garantías debidamente aprobadas.</w:t>
      </w:r>
    </w:p>
    <w:p w14:paraId="30D1CD7D" w14:textId="77777777" w:rsidR="008F2D50" w:rsidRPr="004F4E8E" w:rsidRDefault="008F2D50" w:rsidP="008F2D50">
      <w:pPr>
        <w:pStyle w:val="clusulas"/>
        <w:numPr>
          <w:ilvl w:val="3"/>
          <w:numId w:val="20"/>
        </w:numPr>
        <w:spacing w:before="0" w:after="0"/>
        <w:ind w:left="1134"/>
        <w:rPr>
          <w:rFonts w:ascii="Arial" w:eastAsia="Times New Roman" w:hAnsi="Arial" w:cs="Arial"/>
          <w:b w:val="0"/>
          <w:bCs/>
          <w:color w:val="000000" w:themeColor="text1"/>
          <w:sz w:val="24"/>
          <w:szCs w:val="24"/>
          <w:lang w:val="es-ES" w:eastAsia="es-CO"/>
        </w:rPr>
      </w:pPr>
      <w:r w:rsidRPr="004F4E8E">
        <w:rPr>
          <w:rFonts w:ascii="Arial" w:eastAsia="Times New Roman" w:hAnsi="Arial" w:cs="Arial"/>
          <w:b w:val="0"/>
          <w:bCs/>
          <w:color w:val="000000" w:themeColor="text1"/>
          <w:sz w:val="24"/>
          <w:szCs w:val="24"/>
          <w:lang w:val="es-ES" w:eastAsia="es-CO"/>
        </w:rPr>
        <w:t>Toda la correspondencia que se surta entre las partes durante el término de ejecución del Contrato.</w:t>
      </w:r>
    </w:p>
    <w:p w14:paraId="7BC4F871" w14:textId="77777777" w:rsidR="008F2D50" w:rsidRPr="004F4E8E" w:rsidRDefault="008F2D50" w:rsidP="008F2D50">
      <w:pPr>
        <w:pStyle w:val="Ttulo"/>
        <w:numPr>
          <w:ilvl w:val="0"/>
          <w:numId w:val="0"/>
        </w:numPr>
        <w:rPr>
          <w:rFonts w:ascii="Arial" w:eastAsia="Times New Roman" w:hAnsi="Arial" w:cs="Arial"/>
          <w:bCs/>
          <w:color w:val="000000" w:themeColor="text1"/>
          <w:sz w:val="24"/>
          <w:szCs w:val="24"/>
          <w:lang w:val="es-ES" w:eastAsia="es-CO"/>
        </w:rPr>
      </w:pPr>
    </w:p>
    <w:p w14:paraId="06C79F05" w14:textId="0ABA8465" w:rsidR="008F2D50" w:rsidRPr="004F4E8E" w:rsidRDefault="00E70C5B" w:rsidP="008F2D50">
      <w:pPr>
        <w:pStyle w:val="Ttulo"/>
        <w:numPr>
          <w:ilvl w:val="0"/>
          <w:numId w:val="0"/>
        </w:numPr>
        <w:rPr>
          <w:rFonts w:ascii="Arial" w:eastAsia="Times New Roman" w:hAnsi="Arial" w:cs="Arial"/>
          <w:bCs/>
          <w:color w:val="000000" w:themeColor="text1"/>
          <w:spacing w:val="0"/>
          <w:kern w:val="0"/>
          <w:sz w:val="24"/>
          <w:szCs w:val="24"/>
          <w:lang w:val="es-ES" w:eastAsia="es-CO"/>
        </w:rPr>
      </w:pPr>
      <w:r w:rsidRPr="00E70C5B">
        <w:rPr>
          <w:rFonts w:ascii="Arial" w:eastAsia="Times New Roman" w:hAnsi="Arial" w:cs="Arial"/>
          <w:bCs/>
          <w:color w:val="000000" w:themeColor="text1"/>
          <w:spacing w:val="0"/>
          <w:kern w:val="0"/>
          <w:sz w:val="24"/>
          <w:szCs w:val="24"/>
          <w:lang w:val="es-ES" w:eastAsia="es-CO"/>
        </w:rPr>
        <w:t xml:space="preserve">El presente contrato se considera perfeccionado con la aprobación por las partes en la plataforma </w:t>
      </w:r>
      <w:proofErr w:type="spellStart"/>
      <w:r w:rsidRPr="00E70C5B">
        <w:rPr>
          <w:rFonts w:ascii="Arial" w:eastAsia="Times New Roman" w:hAnsi="Arial" w:cs="Arial"/>
          <w:bCs/>
          <w:color w:val="000000" w:themeColor="text1"/>
          <w:spacing w:val="0"/>
          <w:kern w:val="0"/>
          <w:sz w:val="24"/>
          <w:szCs w:val="24"/>
          <w:lang w:val="es-ES" w:eastAsia="es-CO"/>
        </w:rPr>
        <w:t>Secop</w:t>
      </w:r>
      <w:proofErr w:type="spellEnd"/>
      <w:r w:rsidRPr="00E70C5B">
        <w:rPr>
          <w:rFonts w:ascii="Arial" w:eastAsia="Times New Roman" w:hAnsi="Arial" w:cs="Arial"/>
          <w:bCs/>
          <w:color w:val="000000" w:themeColor="text1"/>
          <w:spacing w:val="0"/>
          <w:kern w:val="0"/>
          <w:sz w:val="24"/>
          <w:szCs w:val="24"/>
          <w:lang w:val="es-ES" w:eastAsia="es-CO"/>
        </w:rPr>
        <w:t xml:space="preserve"> II</w:t>
      </w:r>
      <w:r>
        <w:rPr>
          <w:rFonts w:ascii="Arial" w:eastAsia="Times New Roman" w:hAnsi="Arial" w:cs="Arial"/>
          <w:bCs/>
          <w:color w:val="000000" w:themeColor="text1"/>
          <w:spacing w:val="0"/>
          <w:kern w:val="0"/>
          <w:sz w:val="24"/>
          <w:szCs w:val="24"/>
          <w:lang w:val="es-ES" w:eastAsia="es-CO"/>
        </w:rPr>
        <w:t>.</w:t>
      </w:r>
    </w:p>
    <w:p w14:paraId="332C37B8" w14:textId="77777777" w:rsidR="008F2D50" w:rsidRPr="004F4E8E" w:rsidRDefault="008F2D50" w:rsidP="008F2D50">
      <w:pPr>
        <w:pStyle w:val="Ttulo"/>
        <w:numPr>
          <w:ilvl w:val="0"/>
          <w:numId w:val="0"/>
        </w:numPr>
        <w:rPr>
          <w:rFonts w:ascii="Arial" w:eastAsia="Times New Roman" w:hAnsi="Arial" w:cs="Arial"/>
          <w:bCs/>
          <w:color w:val="000000" w:themeColor="text1"/>
          <w:sz w:val="24"/>
          <w:szCs w:val="24"/>
          <w:lang w:val="es-ES" w:eastAsia="es-CO"/>
        </w:rPr>
      </w:pPr>
    </w:p>
    <w:p w14:paraId="30D8308C" w14:textId="77777777" w:rsidR="00E70C5B" w:rsidRDefault="00E70C5B" w:rsidP="00E70C5B">
      <w:pPr>
        <w:jc w:val="center"/>
        <w:rPr>
          <w:b/>
          <w:bCs/>
        </w:rPr>
      </w:pPr>
      <w:r>
        <w:rPr>
          <w:b/>
          <w:bCs/>
        </w:rPr>
        <w:t>ANEXO 1.</w:t>
      </w:r>
    </w:p>
    <w:p w14:paraId="70CB4718" w14:textId="77777777" w:rsidR="00E70C5B" w:rsidRDefault="00E70C5B" w:rsidP="00E70C5B">
      <w:pPr>
        <w:jc w:val="center"/>
        <w:rPr>
          <w:b/>
          <w:bCs/>
        </w:rPr>
      </w:pPr>
      <w:r>
        <w:rPr>
          <w:b/>
          <w:bCs/>
        </w:rPr>
        <w:t>CANTIDADES DE OBRA Y PRECIOS UNITARIOS</w:t>
      </w:r>
    </w:p>
    <w:tbl>
      <w:tblP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548"/>
        <w:gridCol w:w="727"/>
        <w:gridCol w:w="920"/>
        <w:gridCol w:w="2039"/>
        <w:gridCol w:w="567"/>
        <w:gridCol w:w="916"/>
        <w:gridCol w:w="1358"/>
        <w:gridCol w:w="11"/>
        <w:gridCol w:w="266"/>
        <w:gridCol w:w="1279"/>
        <w:gridCol w:w="11"/>
      </w:tblGrid>
      <w:tr w:rsidR="00E70C5B" w:rsidRPr="00915AEA" w14:paraId="007FE112" w14:textId="77777777" w:rsidTr="008A6DD6">
        <w:trPr>
          <w:trHeight w:val="331"/>
        </w:trPr>
        <w:tc>
          <w:tcPr>
            <w:tcW w:w="9223" w:type="dxa"/>
            <w:gridSpan w:val="12"/>
            <w:shd w:val="clear" w:color="auto" w:fill="auto"/>
            <w:noWrap/>
            <w:vAlign w:val="center"/>
            <w:hideMark/>
          </w:tcPr>
          <w:p w14:paraId="41735490"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PROPUESTA ECONOMICA</w:t>
            </w:r>
          </w:p>
        </w:tc>
      </w:tr>
      <w:tr w:rsidR="00E70C5B" w:rsidRPr="00915AEA" w14:paraId="37F074F5" w14:textId="77777777" w:rsidTr="008A6DD6">
        <w:trPr>
          <w:gridAfter w:val="1"/>
          <w:wAfter w:w="11" w:type="dxa"/>
          <w:trHeight w:val="317"/>
        </w:trPr>
        <w:tc>
          <w:tcPr>
            <w:tcW w:w="581" w:type="dxa"/>
            <w:vMerge w:val="restart"/>
            <w:shd w:val="clear" w:color="000000" w:fill="FFFFFF"/>
            <w:vAlign w:val="center"/>
            <w:hideMark/>
          </w:tcPr>
          <w:p w14:paraId="44EA3153" w14:textId="77777777" w:rsidR="00E70C5B" w:rsidRPr="0072644E" w:rsidRDefault="00E70C5B" w:rsidP="008A6DD6">
            <w:pPr>
              <w:jc w:val="center"/>
              <w:rPr>
                <w:rFonts w:ascii="Arial" w:eastAsia="Times New Roman" w:hAnsi="Arial" w:cs="Arial"/>
                <w:b/>
                <w:bCs/>
                <w:sz w:val="12"/>
                <w:szCs w:val="12"/>
                <w:lang w:eastAsia="es-CO"/>
              </w:rPr>
            </w:pPr>
            <w:proofErr w:type="spellStart"/>
            <w:r w:rsidRPr="0072644E">
              <w:rPr>
                <w:rFonts w:ascii="Arial" w:eastAsia="Times New Roman" w:hAnsi="Arial" w:cs="Arial"/>
                <w:b/>
                <w:bCs/>
                <w:sz w:val="12"/>
                <w:szCs w:val="12"/>
                <w:lang w:eastAsia="es-CO"/>
              </w:rPr>
              <w:t>Nº</w:t>
            </w:r>
            <w:proofErr w:type="spellEnd"/>
          </w:p>
        </w:tc>
        <w:tc>
          <w:tcPr>
            <w:tcW w:w="548" w:type="dxa"/>
            <w:vMerge w:val="restart"/>
            <w:shd w:val="clear" w:color="000000" w:fill="FFFFFF"/>
            <w:vAlign w:val="center"/>
            <w:hideMark/>
          </w:tcPr>
          <w:p w14:paraId="6773296C"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ITEM DE PAGO</w:t>
            </w:r>
          </w:p>
        </w:tc>
        <w:tc>
          <w:tcPr>
            <w:tcW w:w="1647" w:type="dxa"/>
            <w:gridSpan w:val="2"/>
            <w:shd w:val="clear" w:color="auto" w:fill="auto"/>
            <w:vAlign w:val="center"/>
            <w:hideMark/>
          </w:tcPr>
          <w:p w14:paraId="48090B98"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xml:space="preserve">ESPECIFICACIONES </w:t>
            </w:r>
          </w:p>
        </w:tc>
        <w:tc>
          <w:tcPr>
            <w:tcW w:w="2039" w:type="dxa"/>
            <w:shd w:val="clear" w:color="000000" w:fill="FFFFFF"/>
            <w:vAlign w:val="center"/>
            <w:hideMark/>
          </w:tcPr>
          <w:p w14:paraId="1E0EAD9F"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DESCRIPCION</w:t>
            </w:r>
          </w:p>
        </w:tc>
        <w:tc>
          <w:tcPr>
            <w:tcW w:w="567" w:type="dxa"/>
            <w:vMerge w:val="restart"/>
            <w:shd w:val="clear" w:color="000000" w:fill="FFFFFF"/>
            <w:vAlign w:val="center"/>
            <w:hideMark/>
          </w:tcPr>
          <w:p w14:paraId="342779B7"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UND.</w:t>
            </w:r>
          </w:p>
        </w:tc>
        <w:tc>
          <w:tcPr>
            <w:tcW w:w="916" w:type="dxa"/>
            <w:vMerge w:val="restart"/>
            <w:shd w:val="clear" w:color="000000" w:fill="FFFFFF"/>
            <w:vAlign w:val="center"/>
            <w:hideMark/>
          </w:tcPr>
          <w:p w14:paraId="697529DC"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CANTIDAD</w:t>
            </w:r>
          </w:p>
        </w:tc>
        <w:tc>
          <w:tcPr>
            <w:tcW w:w="1358" w:type="dxa"/>
            <w:vMerge w:val="restart"/>
            <w:shd w:val="clear" w:color="000000" w:fill="FFFFFF"/>
            <w:vAlign w:val="center"/>
            <w:hideMark/>
          </w:tcPr>
          <w:p w14:paraId="4ED3C898"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VALOR UNITARIO</w:t>
            </w:r>
          </w:p>
        </w:tc>
        <w:tc>
          <w:tcPr>
            <w:tcW w:w="1556" w:type="dxa"/>
            <w:gridSpan w:val="3"/>
            <w:vMerge w:val="restart"/>
            <w:shd w:val="clear" w:color="000000" w:fill="FFFFFF"/>
            <w:vAlign w:val="center"/>
            <w:hideMark/>
          </w:tcPr>
          <w:p w14:paraId="2DC349BC"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xml:space="preserve">VALOR TOTAL                                </w:t>
            </w:r>
          </w:p>
        </w:tc>
      </w:tr>
      <w:tr w:rsidR="00E70C5B" w:rsidRPr="00915AEA" w14:paraId="70C7AB60" w14:textId="77777777" w:rsidTr="008A6DD6">
        <w:trPr>
          <w:gridAfter w:val="1"/>
          <w:wAfter w:w="11" w:type="dxa"/>
          <w:trHeight w:val="279"/>
        </w:trPr>
        <w:tc>
          <w:tcPr>
            <w:tcW w:w="581" w:type="dxa"/>
            <w:vMerge/>
            <w:vAlign w:val="center"/>
            <w:hideMark/>
          </w:tcPr>
          <w:p w14:paraId="1EC3B5AB" w14:textId="77777777" w:rsidR="00E70C5B" w:rsidRPr="0072644E" w:rsidRDefault="00E70C5B" w:rsidP="008A6DD6">
            <w:pPr>
              <w:rPr>
                <w:rFonts w:ascii="Arial" w:eastAsia="Times New Roman" w:hAnsi="Arial" w:cs="Arial"/>
                <w:b/>
                <w:bCs/>
                <w:sz w:val="12"/>
                <w:szCs w:val="12"/>
                <w:lang w:eastAsia="es-CO"/>
              </w:rPr>
            </w:pPr>
          </w:p>
        </w:tc>
        <w:tc>
          <w:tcPr>
            <w:tcW w:w="548" w:type="dxa"/>
            <w:vMerge/>
            <w:vAlign w:val="center"/>
            <w:hideMark/>
          </w:tcPr>
          <w:p w14:paraId="551D32B8" w14:textId="77777777" w:rsidR="00E70C5B" w:rsidRPr="0072644E" w:rsidRDefault="00E70C5B" w:rsidP="008A6DD6">
            <w:pPr>
              <w:rPr>
                <w:rFonts w:ascii="Arial" w:eastAsia="Times New Roman" w:hAnsi="Arial" w:cs="Arial"/>
                <w:b/>
                <w:bCs/>
                <w:sz w:val="12"/>
                <w:szCs w:val="12"/>
                <w:lang w:eastAsia="es-CO"/>
              </w:rPr>
            </w:pPr>
          </w:p>
        </w:tc>
        <w:tc>
          <w:tcPr>
            <w:tcW w:w="727" w:type="dxa"/>
            <w:shd w:val="clear" w:color="auto" w:fill="auto"/>
            <w:vAlign w:val="center"/>
            <w:hideMark/>
          </w:tcPr>
          <w:p w14:paraId="5C2F8F43"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GENERAL</w:t>
            </w:r>
          </w:p>
        </w:tc>
        <w:tc>
          <w:tcPr>
            <w:tcW w:w="920" w:type="dxa"/>
            <w:shd w:val="clear" w:color="auto" w:fill="auto"/>
            <w:vAlign w:val="center"/>
            <w:hideMark/>
          </w:tcPr>
          <w:p w14:paraId="2797F60D"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PARTICULAR</w:t>
            </w:r>
          </w:p>
        </w:tc>
        <w:tc>
          <w:tcPr>
            <w:tcW w:w="2039" w:type="dxa"/>
            <w:vAlign w:val="center"/>
            <w:hideMark/>
          </w:tcPr>
          <w:p w14:paraId="0BC71C1B" w14:textId="77777777" w:rsidR="00E70C5B" w:rsidRPr="0072644E" w:rsidRDefault="00E70C5B" w:rsidP="008A6DD6">
            <w:pPr>
              <w:rPr>
                <w:rFonts w:ascii="Arial" w:eastAsia="Times New Roman" w:hAnsi="Arial" w:cs="Arial"/>
                <w:b/>
                <w:bCs/>
                <w:sz w:val="12"/>
                <w:szCs w:val="12"/>
                <w:lang w:eastAsia="es-CO"/>
              </w:rPr>
            </w:pPr>
          </w:p>
        </w:tc>
        <w:tc>
          <w:tcPr>
            <w:tcW w:w="567" w:type="dxa"/>
            <w:vMerge/>
            <w:vAlign w:val="center"/>
            <w:hideMark/>
          </w:tcPr>
          <w:p w14:paraId="708DE0F1" w14:textId="77777777" w:rsidR="00E70C5B" w:rsidRPr="0072644E" w:rsidRDefault="00E70C5B" w:rsidP="008A6DD6">
            <w:pPr>
              <w:rPr>
                <w:rFonts w:ascii="Arial" w:eastAsia="Times New Roman" w:hAnsi="Arial" w:cs="Arial"/>
                <w:b/>
                <w:bCs/>
                <w:sz w:val="12"/>
                <w:szCs w:val="12"/>
                <w:lang w:eastAsia="es-CO"/>
              </w:rPr>
            </w:pPr>
          </w:p>
        </w:tc>
        <w:tc>
          <w:tcPr>
            <w:tcW w:w="916" w:type="dxa"/>
            <w:vMerge/>
            <w:vAlign w:val="center"/>
            <w:hideMark/>
          </w:tcPr>
          <w:p w14:paraId="0DFB730B" w14:textId="77777777" w:rsidR="00E70C5B" w:rsidRPr="0072644E" w:rsidRDefault="00E70C5B" w:rsidP="008A6DD6">
            <w:pPr>
              <w:rPr>
                <w:rFonts w:ascii="Arial" w:eastAsia="Times New Roman" w:hAnsi="Arial" w:cs="Arial"/>
                <w:b/>
                <w:bCs/>
                <w:sz w:val="12"/>
                <w:szCs w:val="12"/>
                <w:lang w:eastAsia="es-CO"/>
              </w:rPr>
            </w:pPr>
          </w:p>
        </w:tc>
        <w:tc>
          <w:tcPr>
            <w:tcW w:w="1358" w:type="dxa"/>
            <w:vMerge/>
            <w:vAlign w:val="center"/>
            <w:hideMark/>
          </w:tcPr>
          <w:p w14:paraId="02791948" w14:textId="77777777" w:rsidR="00E70C5B" w:rsidRPr="0072644E" w:rsidRDefault="00E70C5B" w:rsidP="008A6DD6">
            <w:pPr>
              <w:rPr>
                <w:rFonts w:ascii="Arial" w:eastAsia="Times New Roman" w:hAnsi="Arial" w:cs="Arial"/>
                <w:b/>
                <w:bCs/>
                <w:sz w:val="12"/>
                <w:szCs w:val="12"/>
                <w:lang w:eastAsia="es-CO"/>
              </w:rPr>
            </w:pPr>
          </w:p>
        </w:tc>
        <w:tc>
          <w:tcPr>
            <w:tcW w:w="1556" w:type="dxa"/>
            <w:gridSpan w:val="3"/>
            <w:vMerge/>
            <w:vAlign w:val="center"/>
            <w:hideMark/>
          </w:tcPr>
          <w:p w14:paraId="7ACBA00A" w14:textId="77777777" w:rsidR="00E70C5B" w:rsidRPr="0072644E" w:rsidRDefault="00E70C5B" w:rsidP="008A6DD6">
            <w:pPr>
              <w:rPr>
                <w:rFonts w:ascii="Arial" w:eastAsia="Times New Roman" w:hAnsi="Arial" w:cs="Arial"/>
                <w:b/>
                <w:bCs/>
                <w:sz w:val="12"/>
                <w:szCs w:val="12"/>
                <w:lang w:eastAsia="es-CO"/>
              </w:rPr>
            </w:pPr>
          </w:p>
        </w:tc>
      </w:tr>
      <w:tr w:rsidR="00E70C5B" w:rsidRPr="00915AEA" w14:paraId="55811BFF" w14:textId="77777777" w:rsidTr="008A6DD6">
        <w:trPr>
          <w:gridAfter w:val="1"/>
          <w:wAfter w:w="11" w:type="dxa"/>
          <w:trHeight w:val="695"/>
        </w:trPr>
        <w:tc>
          <w:tcPr>
            <w:tcW w:w="581" w:type="dxa"/>
            <w:shd w:val="clear" w:color="auto" w:fill="auto"/>
            <w:noWrap/>
            <w:vAlign w:val="center"/>
            <w:hideMark/>
          </w:tcPr>
          <w:p w14:paraId="37066980"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1</w:t>
            </w:r>
          </w:p>
        </w:tc>
        <w:tc>
          <w:tcPr>
            <w:tcW w:w="548" w:type="dxa"/>
            <w:shd w:val="clear" w:color="auto" w:fill="auto"/>
            <w:noWrap/>
            <w:vAlign w:val="center"/>
            <w:hideMark/>
          </w:tcPr>
          <w:p w14:paraId="0C0A356F"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1,1</w:t>
            </w:r>
          </w:p>
        </w:tc>
        <w:tc>
          <w:tcPr>
            <w:tcW w:w="727" w:type="dxa"/>
            <w:shd w:val="clear" w:color="auto" w:fill="auto"/>
            <w:noWrap/>
            <w:vAlign w:val="center"/>
            <w:hideMark/>
          </w:tcPr>
          <w:p w14:paraId="7EB0A64E"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20" w:type="dxa"/>
            <w:shd w:val="clear" w:color="auto" w:fill="auto"/>
            <w:noWrap/>
            <w:vAlign w:val="center"/>
            <w:hideMark/>
          </w:tcPr>
          <w:p w14:paraId="59E90D5F"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600,4P</w:t>
            </w:r>
          </w:p>
        </w:tc>
        <w:tc>
          <w:tcPr>
            <w:tcW w:w="2039" w:type="dxa"/>
            <w:shd w:val="clear" w:color="auto" w:fill="auto"/>
            <w:noWrap/>
            <w:vAlign w:val="center"/>
            <w:hideMark/>
          </w:tcPr>
          <w:p w14:paraId="5CB2EC46" w14:textId="77777777" w:rsidR="00E70C5B" w:rsidRPr="0072644E" w:rsidRDefault="00E70C5B" w:rsidP="008A6DD6">
            <w:pPr>
              <w:jc w:val="both"/>
              <w:rPr>
                <w:rFonts w:ascii="Arial" w:eastAsia="Times New Roman" w:hAnsi="Arial" w:cs="Arial"/>
                <w:sz w:val="12"/>
                <w:szCs w:val="12"/>
                <w:lang w:eastAsia="es-CO"/>
              </w:rPr>
            </w:pPr>
            <w:r w:rsidRPr="0072644E">
              <w:rPr>
                <w:rFonts w:ascii="Arial" w:eastAsia="Times New Roman" w:hAnsi="Arial" w:cs="Arial"/>
                <w:sz w:val="12"/>
                <w:szCs w:val="12"/>
                <w:lang w:eastAsia="es-CO"/>
              </w:rPr>
              <w:t>EXCAVACIONES VARIAS EN MATERIAL COMÚN SECO A MANO (INCLUYE RETIRO DE SOBRANTES A UNA DISTANCIA MENOR DE 5 KM)</w:t>
            </w:r>
          </w:p>
        </w:tc>
        <w:tc>
          <w:tcPr>
            <w:tcW w:w="567" w:type="dxa"/>
            <w:shd w:val="clear" w:color="auto" w:fill="auto"/>
            <w:noWrap/>
            <w:vAlign w:val="center"/>
            <w:hideMark/>
          </w:tcPr>
          <w:p w14:paraId="571F0F72"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M3</w:t>
            </w:r>
          </w:p>
        </w:tc>
        <w:tc>
          <w:tcPr>
            <w:tcW w:w="916" w:type="dxa"/>
            <w:shd w:val="clear" w:color="auto" w:fill="auto"/>
            <w:vAlign w:val="center"/>
            <w:hideMark/>
          </w:tcPr>
          <w:p w14:paraId="5DA07655"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9,82 </w:t>
            </w:r>
          </w:p>
        </w:tc>
        <w:tc>
          <w:tcPr>
            <w:tcW w:w="1358" w:type="dxa"/>
            <w:shd w:val="clear" w:color="auto" w:fill="auto"/>
            <w:vAlign w:val="center"/>
            <w:hideMark/>
          </w:tcPr>
          <w:p w14:paraId="6FE886A0"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$ 54.600,00 </w:t>
            </w:r>
          </w:p>
          <w:p w14:paraId="4681899B" w14:textId="77777777" w:rsidR="00E70C5B" w:rsidRPr="0072644E" w:rsidRDefault="00E70C5B" w:rsidP="008A6DD6">
            <w:pPr>
              <w:jc w:val="right"/>
              <w:rPr>
                <w:rFonts w:ascii="Arial" w:eastAsia="Times New Roman" w:hAnsi="Arial" w:cs="Arial"/>
                <w:sz w:val="12"/>
                <w:szCs w:val="12"/>
                <w:lang w:eastAsia="es-CO"/>
              </w:rPr>
            </w:pPr>
          </w:p>
        </w:tc>
        <w:tc>
          <w:tcPr>
            <w:tcW w:w="1556" w:type="dxa"/>
            <w:gridSpan w:val="3"/>
            <w:shd w:val="clear" w:color="auto" w:fill="auto"/>
            <w:vAlign w:val="center"/>
          </w:tcPr>
          <w:p w14:paraId="7288E549" w14:textId="77777777" w:rsidR="00E70C5B" w:rsidRPr="0072644E" w:rsidRDefault="00E70C5B" w:rsidP="008A6DD6">
            <w:pPr>
              <w:jc w:val="right"/>
              <w:rPr>
                <w:rFonts w:ascii="Arial" w:eastAsia="Times New Roman" w:hAnsi="Arial" w:cs="Arial"/>
                <w:sz w:val="12"/>
                <w:szCs w:val="12"/>
                <w:lang w:eastAsia="es-CO"/>
              </w:rPr>
            </w:pPr>
          </w:p>
          <w:p w14:paraId="08D10388"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$ 536.172,00</w:t>
            </w:r>
          </w:p>
        </w:tc>
      </w:tr>
      <w:tr w:rsidR="00E70C5B" w:rsidRPr="00915AEA" w14:paraId="04B28A1D" w14:textId="77777777" w:rsidTr="008A6DD6">
        <w:trPr>
          <w:gridAfter w:val="1"/>
          <w:wAfter w:w="11" w:type="dxa"/>
          <w:trHeight w:val="549"/>
        </w:trPr>
        <w:tc>
          <w:tcPr>
            <w:tcW w:w="581" w:type="dxa"/>
            <w:shd w:val="clear" w:color="auto" w:fill="auto"/>
            <w:noWrap/>
            <w:vAlign w:val="center"/>
            <w:hideMark/>
          </w:tcPr>
          <w:p w14:paraId="551BEA31"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2</w:t>
            </w:r>
          </w:p>
        </w:tc>
        <w:tc>
          <w:tcPr>
            <w:tcW w:w="548" w:type="dxa"/>
            <w:shd w:val="clear" w:color="auto" w:fill="auto"/>
            <w:noWrap/>
            <w:vAlign w:val="center"/>
            <w:hideMark/>
          </w:tcPr>
          <w:p w14:paraId="2AF42A80"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1,2</w:t>
            </w:r>
          </w:p>
        </w:tc>
        <w:tc>
          <w:tcPr>
            <w:tcW w:w="727" w:type="dxa"/>
            <w:shd w:val="clear" w:color="auto" w:fill="auto"/>
            <w:noWrap/>
            <w:vAlign w:val="center"/>
            <w:hideMark/>
          </w:tcPr>
          <w:p w14:paraId="740F3C06"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20" w:type="dxa"/>
            <w:shd w:val="clear" w:color="auto" w:fill="auto"/>
            <w:noWrap/>
            <w:vAlign w:val="center"/>
            <w:hideMark/>
          </w:tcPr>
          <w:p w14:paraId="077EB5FB"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630,4</w:t>
            </w:r>
          </w:p>
        </w:tc>
        <w:tc>
          <w:tcPr>
            <w:tcW w:w="2039" w:type="dxa"/>
            <w:shd w:val="clear" w:color="auto" w:fill="auto"/>
            <w:noWrap/>
            <w:vAlign w:val="center"/>
            <w:hideMark/>
          </w:tcPr>
          <w:p w14:paraId="23182525" w14:textId="77777777" w:rsidR="00E70C5B" w:rsidRPr="0072644E" w:rsidRDefault="00E70C5B" w:rsidP="008A6DD6">
            <w:pPr>
              <w:jc w:val="both"/>
              <w:rPr>
                <w:rFonts w:ascii="Arial" w:eastAsia="Times New Roman" w:hAnsi="Arial" w:cs="Arial"/>
                <w:sz w:val="12"/>
                <w:szCs w:val="12"/>
                <w:lang w:val="pt-PT" w:eastAsia="es-CO"/>
              </w:rPr>
            </w:pPr>
            <w:r w:rsidRPr="0072644E">
              <w:rPr>
                <w:rFonts w:ascii="Arial" w:eastAsia="Times New Roman" w:hAnsi="Arial" w:cs="Arial"/>
                <w:sz w:val="12"/>
                <w:szCs w:val="12"/>
                <w:lang w:val="pt-PT" w:eastAsia="es-CO"/>
              </w:rPr>
              <w:t>CONCRETOS CLASE D, f´c =3000 psi (bases)</w:t>
            </w:r>
          </w:p>
        </w:tc>
        <w:tc>
          <w:tcPr>
            <w:tcW w:w="567" w:type="dxa"/>
            <w:shd w:val="clear" w:color="auto" w:fill="auto"/>
            <w:noWrap/>
            <w:vAlign w:val="center"/>
            <w:hideMark/>
          </w:tcPr>
          <w:p w14:paraId="7055B070"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M3</w:t>
            </w:r>
          </w:p>
        </w:tc>
        <w:tc>
          <w:tcPr>
            <w:tcW w:w="916" w:type="dxa"/>
            <w:shd w:val="clear" w:color="auto" w:fill="auto"/>
            <w:vAlign w:val="center"/>
            <w:hideMark/>
          </w:tcPr>
          <w:p w14:paraId="225EBB24"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36,55 </w:t>
            </w:r>
          </w:p>
        </w:tc>
        <w:tc>
          <w:tcPr>
            <w:tcW w:w="1358" w:type="dxa"/>
            <w:shd w:val="clear" w:color="auto" w:fill="auto"/>
            <w:vAlign w:val="center"/>
            <w:hideMark/>
          </w:tcPr>
          <w:p w14:paraId="273E10B2"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$ 634.900,00 </w:t>
            </w:r>
          </w:p>
          <w:p w14:paraId="1313547C" w14:textId="77777777" w:rsidR="00E70C5B" w:rsidRPr="0072644E" w:rsidRDefault="00E70C5B" w:rsidP="008A6DD6">
            <w:pPr>
              <w:jc w:val="right"/>
              <w:rPr>
                <w:rFonts w:ascii="Arial" w:eastAsia="Times New Roman" w:hAnsi="Arial" w:cs="Arial"/>
                <w:sz w:val="12"/>
                <w:szCs w:val="12"/>
                <w:lang w:eastAsia="es-CO"/>
              </w:rPr>
            </w:pPr>
          </w:p>
        </w:tc>
        <w:tc>
          <w:tcPr>
            <w:tcW w:w="1556" w:type="dxa"/>
            <w:gridSpan w:val="3"/>
            <w:shd w:val="clear" w:color="auto" w:fill="auto"/>
            <w:vAlign w:val="center"/>
          </w:tcPr>
          <w:p w14:paraId="679CC806"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$ 23.205.595,00</w:t>
            </w:r>
          </w:p>
        </w:tc>
      </w:tr>
      <w:tr w:rsidR="00E70C5B" w:rsidRPr="00915AEA" w14:paraId="187894DD" w14:textId="77777777" w:rsidTr="008A6DD6">
        <w:trPr>
          <w:gridAfter w:val="1"/>
          <w:wAfter w:w="11" w:type="dxa"/>
          <w:trHeight w:val="713"/>
        </w:trPr>
        <w:tc>
          <w:tcPr>
            <w:tcW w:w="581" w:type="dxa"/>
            <w:shd w:val="clear" w:color="auto" w:fill="auto"/>
            <w:noWrap/>
            <w:vAlign w:val="center"/>
            <w:hideMark/>
          </w:tcPr>
          <w:p w14:paraId="50693EA5"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lastRenderedPageBreak/>
              <w:t>3</w:t>
            </w:r>
          </w:p>
        </w:tc>
        <w:tc>
          <w:tcPr>
            <w:tcW w:w="548" w:type="dxa"/>
            <w:shd w:val="clear" w:color="auto" w:fill="auto"/>
            <w:noWrap/>
            <w:vAlign w:val="center"/>
            <w:hideMark/>
          </w:tcPr>
          <w:p w14:paraId="70951E0C"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1,3</w:t>
            </w:r>
          </w:p>
        </w:tc>
        <w:tc>
          <w:tcPr>
            <w:tcW w:w="727" w:type="dxa"/>
            <w:shd w:val="clear" w:color="auto" w:fill="auto"/>
            <w:noWrap/>
            <w:vAlign w:val="center"/>
            <w:hideMark/>
          </w:tcPr>
          <w:p w14:paraId="23AEB7F5"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20" w:type="dxa"/>
            <w:shd w:val="clear" w:color="auto" w:fill="auto"/>
            <w:noWrap/>
            <w:vAlign w:val="center"/>
            <w:hideMark/>
          </w:tcPr>
          <w:p w14:paraId="00D406C1"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630,7</w:t>
            </w:r>
          </w:p>
        </w:tc>
        <w:tc>
          <w:tcPr>
            <w:tcW w:w="2039" w:type="dxa"/>
            <w:shd w:val="clear" w:color="auto" w:fill="auto"/>
            <w:noWrap/>
            <w:vAlign w:val="center"/>
            <w:hideMark/>
          </w:tcPr>
          <w:p w14:paraId="6113B7EF" w14:textId="77777777" w:rsidR="00E70C5B" w:rsidRPr="0072644E" w:rsidRDefault="00E70C5B" w:rsidP="008A6DD6">
            <w:pPr>
              <w:jc w:val="both"/>
              <w:rPr>
                <w:rFonts w:ascii="Arial" w:eastAsia="Times New Roman" w:hAnsi="Arial" w:cs="Arial"/>
                <w:sz w:val="12"/>
                <w:szCs w:val="12"/>
                <w:lang w:eastAsia="es-CO"/>
              </w:rPr>
            </w:pPr>
            <w:r w:rsidRPr="0072644E">
              <w:rPr>
                <w:rFonts w:ascii="Arial" w:eastAsia="Times New Roman" w:hAnsi="Arial" w:cs="Arial"/>
                <w:sz w:val="12"/>
                <w:szCs w:val="12"/>
                <w:lang w:eastAsia="es-CO"/>
              </w:rPr>
              <w:t>CONCRETO CICLÓPEO CLASE G, 2000 PSI 40% RAJÓN PARA BASES</w:t>
            </w:r>
          </w:p>
        </w:tc>
        <w:tc>
          <w:tcPr>
            <w:tcW w:w="567" w:type="dxa"/>
            <w:shd w:val="clear" w:color="auto" w:fill="auto"/>
            <w:noWrap/>
            <w:vAlign w:val="center"/>
            <w:hideMark/>
          </w:tcPr>
          <w:p w14:paraId="4C8430E7"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M3</w:t>
            </w:r>
          </w:p>
        </w:tc>
        <w:tc>
          <w:tcPr>
            <w:tcW w:w="916" w:type="dxa"/>
            <w:shd w:val="clear" w:color="auto" w:fill="auto"/>
            <w:vAlign w:val="center"/>
            <w:hideMark/>
          </w:tcPr>
          <w:p w14:paraId="0654F480"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18,81 </w:t>
            </w:r>
          </w:p>
        </w:tc>
        <w:tc>
          <w:tcPr>
            <w:tcW w:w="1358" w:type="dxa"/>
            <w:shd w:val="clear" w:color="auto" w:fill="auto"/>
            <w:vAlign w:val="center"/>
            <w:hideMark/>
          </w:tcPr>
          <w:p w14:paraId="0434792B"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464.100,00</w:t>
            </w:r>
          </w:p>
        </w:tc>
        <w:tc>
          <w:tcPr>
            <w:tcW w:w="1556" w:type="dxa"/>
            <w:gridSpan w:val="3"/>
            <w:shd w:val="clear" w:color="auto" w:fill="auto"/>
            <w:vAlign w:val="center"/>
          </w:tcPr>
          <w:p w14:paraId="6C190F9B"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$ 8.729.721,00</w:t>
            </w:r>
          </w:p>
        </w:tc>
      </w:tr>
      <w:tr w:rsidR="00E70C5B" w:rsidRPr="00915AEA" w14:paraId="5BF9986E" w14:textId="77777777" w:rsidTr="008A6DD6">
        <w:trPr>
          <w:gridAfter w:val="1"/>
          <w:wAfter w:w="11" w:type="dxa"/>
          <w:trHeight w:val="539"/>
        </w:trPr>
        <w:tc>
          <w:tcPr>
            <w:tcW w:w="581" w:type="dxa"/>
            <w:shd w:val="clear" w:color="auto" w:fill="auto"/>
            <w:noWrap/>
            <w:vAlign w:val="center"/>
            <w:hideMark/>
          </w:tcPr>
          <w:p w14:paraId="64F396F5"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4</w:t>
            </w:r>
          </w:p>
        </w:tc>
        <w:tc>
          <w:tcPr>
            <w:tcW w:w="548" w:type="dxa"/>
            <w:shd w:val="clear" w:color="auto" w:fill="auto"/>
            <w:noWrap/>
            <w:vAlign w:val="center"/>
            <w:hideMark/>
          </w:tcPr>
          <w:p w14:paraId="6FF32971"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1,4</w:t>
            </w:r>
          </w:p>
        </w:tc>
        <w:tc>
          <w:tcPr>
            <w:tcW w:w="727" w:type="dxa"/>
            <w:shd w:val="clear" w:color="auto" w:fill="auto"/>
            <w:noWrap/>
            <w:vAlign w:val="center"/>
            <w:hideMark/>
          </w:tcPr>
          <w:p w14:paraId="5E89B83A"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20" w:type="dxa"/>
            <w:shd w:val="clear" w:color="auto" w:fill="auto"/>
            <w:noWrap/>
            <w:vAlign w:val="center"/>
            <w:hideMark/>
          </w:tcPr>
          <w:p w14:paraId="646D83BA"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671,1</w:t>
            </w:r>
          </w:p>
        </w:tc>
        <w:tc>
          <w:tcPr>
            <w:tcW w:w="2039" w:type="dxa"/>
            <w:shd w:val="clear" w:color="auto" w:fill="auto"/>
            <w:noWrap/>
            <w:vAlign w:val="center"/>
            <w:hideMark/>
          </w:tcPr>
          <w:p w14:paraId="58635DAC" w14:textId="77777777" w:rsidR="00E70C5B" w:rsidRPr="0072644E" w:rsidRDefault="00E70C5B" w:rsidP="008A6DD6">
            <w:pPr>
              <w:jc w:val="both"/>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CUNETA DE CONCRETO CLASE E, 2500 PSI FUNDIDA EN EL LUGAR </w:t>
            </w:r>
          </w:p>
        </w:tc>
        <w:tc>
          <w:tcPr>
            <w:tcW w:w="567" w:type="dxa"/>
            <w:shd w:val="clear" w:color="auto" w:fill="auto"/>
            <w:noWrap/>
            <w:vAlign w:val="center"/>
            <w:hideMark/>
          </w:tcPr>
          <w:p w14:paraId="770D66EC"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M3</w:t>
            </w:r>
          </w:p>
        </w:tc>
        <w:tc>
          <w:tcPr>
            <w:tcW w:w="916" w:type="dxa"/>
            <w:shd w:val="clear" w:color="auto" w:fill="auto"/>
            <w:vAlign w:val="center"/>
            <w:hideMark/>
          </w:tcPr>
          <w:p w14:paraId="58326AF6"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22,91 </w:t>
            </w:r>
          </w:p>
        </w:tc>
        <w:tc>
          <w:tcPr>
            <w:tcW w:w="1358" w:type="dxa"/>
            <w:shd w:val="clear" w:color="auto" w:fill="auto"/>
            <w:vAlign w:val="center"/>
            <w:hideMark/>
          </w:tcPr>
          <w:p w14:paraId="213E49B1"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536.300,00</w:t>
            </w:r>
          </w:p>
        </w:tc>
        <w:tc>
          <w:tcPr>
            <w:tcW w:w="1556" w:type="dxa"/>
            <w:gridSpan w:val="3"/>
            <w:shd w:val="clear" w:color="auto" w:fill="auto"/>
            <w:vAlign w:val="center"/>
          </w:tcPr>
          <w:p w14:paraId="6D9DDB79"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$12.286.633,00</w:t>
            </w:r>
          </w:p>
        </w:tc>
      </w:tr>
      <w:tr w:rsidR="00E70C5B" w:rsidRPr="00915AEA" w14:paraId="3439F01A" w14:textId="77777777" w:rsidTr="008A6DD6">
        <w:trPr>
          <w:gridAfter w:val="1"/>
          <w:wAfter w:w="11" w:type="dxa"/>
          <w:trHeight w:val="575"/>
        </w:trPr>
        <w:tc>
          <w:tcPr>
            <w:tcW w:w="581" w:type="dxa"/>
            <w:shd w:val="clear" w:color="auto" w:fill="auto"/>
            <w:noWrap/>
            <w:vAlign w:val="center"/>
            <w:hideMark/>
          </w:tcPr>
          <w:p w14:paraId="1159AE52"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5</w:t>
            </w:r>
          </w:p>
        </w:tc>
        <w:tc>
          <w:tcPr>
            <w:tcW w:w="548" w:type="dxa"/>
            <w:shd w:val="clear" w:color="auto" w:fill="auto"/>
            <w:noWrap/>
            <w:vAlign w:val="center"/>
            <w:hideMark/>
          </w:tcPr>
          <w:p w14:paraId="38814B05"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1,5</w:t>
            </w:r>
          </w:p>
        </w:tc>
        <w:tc>
          <w:tcPr>
            <w:tcW w:w="727" w:type="dxa"/>
            <w:shd w:val="clear" w:color="auto" w:fill="auto"/>
            <w:noWrap/>
            <w:vAlign w:val="center"/>
            <w:hideMark/>
          </w:tcPr>
          <w:p w14:paraId="5327C061"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20" w:type="dxa"/>
            <w:shd w:val="clear" w:color="auto" w:fill="auto"/>
            <w:noWrap/>
            <w:vAlign w:val="center"/>
            <w:hideMark/>
          </w:tcPr>
          <w:p w14:paraId="370C209B"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640,1</w:t>
            </w:r>
          </w:p>
        </w:tc>
        <w:tc>
          <w:tcPr>
            <w:tcW w:w="2039" w:type="dxa"/>
            <w:shd w:val="clear" w:color="auto" w:fill="auto"/>
            <w:noWrap/>
            <w:vAlign w:val="center"/>
            <w:hideMark/>
          </w:tcPr>
          <w:p w14:paraId="674BAC34" w14:textId="77777777" w:rsidR="00E70C5B" w:rsidRPr="0072644E" w:rsidRDefault="00E70C5B" w:rsidP="008A6DD6">
            <w:pPr>
              <w:jc w:val="both"/>
              <w:rPr>
                <w:rFonts w:ascii="Arial" w:eastAsia="Times New Roman" w:hAnsi="Arial" w:cs="Arial"/>
                <w:sz w:val="12"/>
                <w:szCs w:val="12"/>
                <w:lang w:eastAsia="es-CO"/>
              </w:rPr>
            </w:pPr>
            <w:r w:rsidRPr="0072644E">
              <w:rPr>
                <w:rFonts w:ascii="Arial" w:eastAsia="Times New Roman" w:hAnsi="Arial" w:cs="Arial"/>
                <w:sz w:val="12"/>
                <w:szCs w:val="12"/>
                <w:lang w:eastAsia="es-CO"/>
              </w:rPr>
              <w:t>SUMINISTRO FIGURADO Y ARMADO DE ACERO DE REFUERZO 60000 PSI</w:t>
            </w:r>
          </w:p>
        </w:tc>
        <w:tc>
          <w:tcPr>
            <w:tcW w:w="567" w:type="dxa"/>
            <w:shd w:val="clear" w:color="auto" w:fill="auto"/>
            <w:noWrap/>
            <w:vAlign w:val="center"/>
            <w:hideMark/>
          </w:tcPr>
          <w:p w14:paraId="5D1A352F"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KG</w:t>
            </w:r>
          </w:p>
        </w:tc>
        <w:tc>
          <w:tcPr>
            <w:tcW w:w="916" w:type="dxa"/>
            <w:shd w:val="clear" w:color="auto" w:fill="auto"/>
            <w:vAlign w:val="center"/>
            <w:hideMark/>
          </w:tcPr>
          <w:p w14:paraId="5177344C"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xml:space="preserve">                  3.779,97 </w:t>
            </w:r>
          </w:p>
        </w:tc>
        <w:tc>
          <w:tcPr>
            <w:tcW w:w="1358" w:type="dxa"/>
            <w:shd w:val="clear" w:color="auto" w:fill="auto"/>
            <w:vAlign w:val="center"/>
            <w:hideMark/>
          </w:tcPr>
          <w:p w14:paraId="651E3AD9" w14:textId="77777777" w:rsidR="00E70C5B" w:rsidRPr="0072644E" w:rsidRDefault="00E70C5B" w:rsidP="008A6DD6">
            <w:pPr>
              <w:rPr>
                <w:rFonts w:ascii="Arial" w:eastAsia="Times New Roman" w:hAnsi="Arial" w:cs="Arial"/>
                <w:sz w:val="12"/>
                <w:szCs w:val="12"/>
                <w:lang w:eastAsia="es-CO"/>
              </w:rPr>
            </w:pPr>
            <w:r w:rsidRPr="00915AEA">
              <w:rPr>
                <w:rFonts w:ascii="Arial" w:eastAsia="Times New Roman" w:hAnsi="Arial" w:cs="Arial"/>
                <w:sz w:val="12"/>
                <w:szCs w:val="12"/>
                <w:lang w:eastAsia="es-CO"/>
              </w:rPr>
              <w:t>$  7.000,00</w:t>
            </w:r>
          </w:p>
        </w:tc>
        <w:tc>
          <w:tcPr>
            <w:tcW w:w="1556" w:type="dxa"/>
            <w:gridSpan w:val="3"/>
            <w:shd w:val="clear" w:color="auto" w:fill="auto"/>
            <w:vAlign w:val="center"/>
          </w:tcPr>
          <w:p w14:paraId="53C47E9B"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$ 26.459.790,00</w:t>
            </w:r>
          </w:p>
        </w:tc>
      </w:tr>
      <w:tr w:rsidR="00E70C5B" w:rsidRPr="00915AEA" w14:paraId="6124444E" w14:textId="77777777" w:rsidTr="008A6DD6">
        <w:trPr>
          <w:gridAfter w:val="1"/>
          <w:wAfter w:w="11" w:type="dxa"/>
          <w:trHeight w:val="257"/>
        </w:trPr>
        <w:tc>
          <w:tcPr>
            <w:tcW w:w="581" w:type="dxa"/>
            <w:shd w:val="clear" w:color="auto" w:fill="auto"/>
            <w:noWrap/>
            <w:vAlign w:val="center"/>
            <w:hideMark/>
          </w:tcPr>
          <w:p w14:paraId="2DBCEF96"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Subtotal</w:t>
            </w:r>
          </w:p>
        </w:tc>
        <w:tc>
          <w:tcPr>
            <w:tcW w:w="548" w:type="dxa"/>
            <w:shd w:val="clear" w:color="auto" w:fill="auto"/>
            <w:noWrap/>
            <w:vAlign w:val="center"/>
            <w:hideMark/>
          </w:tcPr>
          <w:p w14:paraId="444014AD"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727" w:type="dxa"/>
            <w:shd w:val="clear" w:color="auto" w:fill="auto"/>
            <w:noWrap/>
            <w:vAlign w:val="center"/>
            <w:hideMark/>
          </w:tcPr>
          <w:p w14:paraId="6965F9C0"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20" w:type="dxa"/>
            <w:shd w:val="clear" w:color="auto" w:fill="auto"/>
            <w:noWrap/>
            <w:vAlign w:val="center"/>
            <w:hideMark/>
          </w:tcPr>
          <w:p w14:paraId="082B30D7"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2039" w:type="dxa"/>
            <w:shd w:val="clear" w:color="auto" w:fill="auto"/>
            <w:noWrap/>
            <w:vAlign w:val="center"/>
            <w:hideMark/>
          </w:tcPr>
          <w:p w14:paraId="7BFD65C5"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567" w:type="dxa"/>
            <w:shd w:val="clear" w:color="auto" w:fill="auto"/>
            <w:noWrap/>
            <w:vAlign w:val="center"/>
            <w:hideMark/>
          </w:tcPr>
          <w:p w14:paraId="43362336"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16" w:type="dxa"/>
            <w:shd w:val="clear" w:color="auto" w:fill="auto"/>
            <w:vAlign w:val="center"/>
            <w:hideMark/>
          </w:tcPr>
          <w:p w14:paraId="0EF1B725"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2914" w:type="dxa"/>
            <w:gridSpan w:val="4"/>
            <w:shd w:val="clear" w:color="auto" w:fill="auto"/>
            <w:noWrap/>
            <w:vAlign w:val="center"/>
            <w:hideMark/>
          </w:tcPr>
          <w:p w14:paraId="6A0BC8D3"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r w:rsidRPr="0072644E">
              <w:rPr>
                <w:rFonts w:ascii="Arial" w:eastAsia="Times New Roman" w:hAnsi="Arial" w:cs="Arial"/>
                <w:b/>
                <w:bCs/>
                <w:sz w:val="12"/>
                <w:szCs w:val="12"/>
                <w:lang w:eastAsia="es-CO"/>
              </w:rPr>
              <w:t>$                           71.217.911,00</w:t>
            </w:r>
          </w:p>
        </w:tc>
      </w:tr>
      <w:tr w:rsidR="00E70C5B" w:rsidRPr="00915AEA" w14:paraId="4D9C0EFC" w14:textId="77777777" w:rsidTr="008A6DD6">
        <w:trPr>
          <w:trHeight w:val="275"/>
        </w:trPr>
        <w:tc>
          <w:tcPr>
            <w:tcW w:w="7933" w:type="dxa"/>
            <w:gridSpan w:val="10"/>
            <w:shd w:val="clear" w:color="auto" w:fill="E7E6E6" w:themeFill="background2"/>
            <w:noWrap/>
            <w:vAlign w:val="center"/>
            <w:hideMark/>
          </w:tcPr>
          <w:p w14:paraId="475D55A1" w14:textId="77777777" w:rsidR="00E70C5B" w:rsidRPr="0072644E" w:rsidRDefault="00E70C5B" w:rsidP="008A6DD6">
            <w:pPr>
              <w:jc w:val="right"/>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xml:space="preserve">SUBTOTAL OBRAS </w:t>
            </w:r>
          </w:p>
        </w:tc>
        <w:tc>
          <w:tcPr>
            <w:tcW w:w="1290" w:type="dxa"/>
            <w:gridSpan w:val="2"/>
            <w:shd w:val="clear" w:color="auto" w:fill="E7E6E6" w:themeFill="background2"/>
            <w:noWrap/>
            <w:vAlign w:val="center"/>
            <w:hideMark/>
          </w:tcPr>
          <w:p w14:paraId="62AACD8A"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xml:space="preserve"> $ 71.217.911,00 </w:t>
            </w:r>
          </w:p>
        </w:tc>
      </w:tr>
      <w:tr w:rsidR="00E70C5B" w:rsidRPr="00915AEA" w14:paraId="27665538" w14:textId="77777777" w:rsidTr="008A6DD6">
        <w:trPr>
          <w:trHeight w:val="279"/>
        </w:trPr>
        <w:tc>
          <w:tcPr>
            <w:tcW w:w="581" w:type="dxa"/>
            <w:shd w:val="clear" w:color="auto" w:fill="auto"/>
            <w:noWrap/>
            <w:vAlign w:val="center"/>
            <w:hideMark/>
          </w:tcPr>
          <w:p w14:paraId="76F7A9F1" w14:textId="77777777" w:rsidR="00E70C5B" w:rsidRPr="0072644E" w:rsidRDefault="00E70C5B" w:rsidP="008A6DD6">
            <w:pPr>
              <w:rPr>
                <w:rFonts w:ascii="Arial" w:eastAsia="Times New Roman" w:hAnsi="Arial" w:cs="Arial"/>
                <w:sz w:val="12"/>
                <w:szCs w:val="12"/>
                <w:lang w:eastAsia="es-CO"/>
              </w:rPr>
            </w:pPr>
          </w:p>
        </w:tc>
        <w:tc>
          <w:tcPr>
            <w:tcW w:w="548" w:type="dxa"/>
            <w:shd w:val="clear" w:color="auto" w:fill="auto"/>
            <w:noWrap/>
            <w:vAlign w:val="center"/>
            <w:hideMark/>
          </w:tcPr>
          <w:p w14:paraId="163F7EEF" w14:textId="77777777" w:rsidR="00E70C5B" w:rsidRPr="0072644E" w:rsidRDefault="00E70C5B" w:rsidP="008A6DD6">
            <w:pPr>
              <w:rPr>
                <w:rFonts w:ascii="Arial" w:eastAsia="Times New Roman" w:hAnsi="Arial" w:cs="Arial"/>
                <w:sz w:val="12"/>
                <w:szCs w:val="12"/>
                <w:lang w:eastAsia="es-CO"/>
              </w:rPr>
            </w:pPr>
          </w:p>
        </w:tc>
        <w:tc>
          <w:tcPr>
            <w:tcW w:w="727" w:type="dxa"/>
            <w:shd w:val="clear" w:color="auto" w:fill="auto"/>
            <w:noWrap/>
            <w:vAlign w:val="center"/>
            <w:hideMark/>
          </w:tcPr>
          <w:p w14:paraId="1CF55E62" w14:textId="77777777" w:rsidR="00E70C5B" w:rsidRPr="0072644E" w:rsidRDefault="00E70C5B" w:rsidP="008A6DD6">
            <w:pPr>
              <w:jc w:val="center"/>
              <w:rPr>
                <w:rFonts w:ascii="Arial" w:eastAsia="Times New Roman" w:hAnsi="Arial" w:cs="Arial"/>
                <w:sz w:val="12"/>
                <w:szCs w:val="12"/>
                <w:lang w:eastAsia="es-CO"/>
              </w:rPr>
            </w:pPr>
          </w:p>
        </w:tc>
        <w:tc>
          <w:tcPr>
            <w:tcW w:w="920" w:type="dxa"/>
            <w:shd w:val="clear" w:color="auto" w:fill="auto"/>
            <w:noWrap/>
            <w:vAlign w:val="center"/>
            <w:hideMark/>
          </w:tcPr>
          <w:p w14:paraId="0C329AFD" w14:textId="77777777" w:rsidR="00E70C5B" w:rsidRPr="0072644E" w:rsidRDefault="00E70C5B" w:rsidP="008A6DD6">
            <w:pPr>
              <w:rPr>
                <w:rFonts w:ascii="Arial" w:eastAsia="Times New Roman" w:hAnsi="Arial" w:cs="Arial"/>
                <w:sz w:val="12"/>
                <w:szCs w:val="12"/>
                <w:lang w:eastAsia="es-CO"/>
              </w:rPr>
            </w:pPr>
          </w:p>
        </w:tc>
        <w:tc>
          <w:tcPr>
            <w:tcW w:w="4891" w:type="dxa"/>
            <w:gridSpan w:val="5"/>
            <w:shd w:val="clear" w:color="auto" w:fill="auto"/>
            <w:vAlign w:val="center"/>
            <w:hideMark/>
          </w:tcPr>
          <w:p w14:paraId="0C709708"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xml:space="preserve">COSTOS DIRECTOS </w:t>
            </w:r>
          </w:p>
        </w:tc>
        <w:tc>
          <w:tcPr>
            <w:tcW w:w="266" w:type="dxa"/>
            <w:shd w:val="clear" w:color="auto" w:fill="auto"/>
            <w:noWrap/>
            <w:vAlign w:val="center"/>
            <w:hideMark/>
          </w:tcPr>
          <w:p w14:paraId="565ECD72" w14:textId="77777777" w:rsidR="00E70C5B" w:rsidRPr="0072644E" w:rsidRDefault="00E70C5B" w:rsidP="008A6DD6">
            <w:pPr>
              <w:jc w:val="right"/>
              <w:rPr>
                <w:rFonts w:ascii="Arial" w:eastAsia="Times New Roman" w:hAnsi="Arial" w:cs="Arial"/>
                <w:b/>
                <w:bCs/>
                <w:color w:val="FF0000"/>
                <w:sz w:val="12"/>
                <w:szCs w:val="12"/>
                <w:lang w:eastAsia="es-CO"/>
              </w:rPr>
            </w:pPr>
            <w:r w:rsidRPr="0072644E">
              <w:rPr>
                <w:rFonts w:ascii="Arial" w:eastAsia="Times New Roman" w:hAnsi="Arial" w:cs="Arial"/>
                <w:b/>
                <w:bCs/>
                <w:color w:val="FF0000"/>
                <w:sz w:val="12"/>
                <w:szCs w:val="12"/>
                <w:lang w:eastAsia="es-CO"/>
              </w:rPr>
              <w:t> </w:t>
            </w:r>
          </w:p>
        </w:tc>
        <w:tc>
          <w:tcPr>
            <w:tcW w:w="1290" w:type="dxa"/>
            <w:gridSpan w:val="2"/>
            <w:shd w:val="clear" w:color="auto" w:fill="auto"/>
            <w:noWrap/>
            <w:vAlign w:val="center"/>
            <w:hideMark/>
          </w:tcPr>
          <w:p w14:paraId="0DFC6975"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xml:space="preserve"> $ 71.217.911,00 </w:t>
            </w:r>
          </w:p>
        </w:tc>
      </w:tr>
      <w:tr w:rsidR="00E70C5B" w:rsidRPr="00915AEA" w14:paraId="49539380" w14:textId="77777777" w:rsidTr="008A6DD6">
        <w:trPr>
          <w:gridAfter w:val="1"/>
          <w:wAfter w:w="11" w:type="dxa"/>
          <w:trHeight w:val="283"/>
        </w:trPr>
        <w:tc>
          <w:tcPr>
            <w:tcW w:w="581" w:type="dxa"/>
            <w:shd w:val="clear" w:color="auto" w:fill="auto"/>
            <w:noWrap/>
            <w:vAlign w:val="center"/>
            <w:hideMark/>
          </w:tcPr>
          <w:p w14:paraId="1BE0032A" w14:textId="77777777" w:rsidR="00E70C5B" w:rsidRPr="0072644E" w:rsidRDefault="00E70C5B" w:rsidP="008A6DD6">
            <w:pPr>
              <w:rPr>
                <w:rFonts w:ascii="Arial" w:eastAsia="Times New Roman" w:hAnsi="Arial" w:cs="Arial"/>
                <w:sz w:val="12"/>
                <w:szCs w:val="12"/>
                <w:lang w:eastAsia="es-CO"/>
              </w:rPr>
            </w:pPr>
          </w:p>
        </w:tc>
        <w:tc>
          <w:tcPr>
            <w:tcW w:w="548" w:type="dxa"/>
            <w:shd w:val="clear" w:color="auto" w:fill="auto"/>
            <w:noWrap/>
            <w:vAlign w:val="center"/>
            <w:hideMark/>
          </w:tcPr>
          <w:p w14:paraId="7BE6101C" w14:textId="77777777" w:rsidR="00E70C5B" w:rsidRPr="0072644E" w:rsidRDefault="00E70C5B" w:rsidP="008A6DD6">
            <w:pPr>
              <w:rPr>
                <w:rFonts w:ascii="Arial" w:eastAsia="Times New Roman" w:hAnsi="Arial" w:cs="Arial"/>
                <w:sz w:val="12"/>
                <w:szCs w:val="12"/>
                <w:lang w:eastAsia="es-CO"/>
              </w:rPr>
            </w:pPr>
          </w:p>
        </w:tc>
        <w:tc>
          <w:tcPr>
            <w:tcW w:w="727" w:type="dxa"/>
            <w:shd w:val="clear" w:color="auto" w:fill="auto"/>
            <w:noWrap/>
            <w:vAlign w:val="center"/>
            <w:hideMark/>
          </w:tcPr>
          <w:p w14:paraId="440508AB" w14:textId="77777777" w:rsidR="00E70C5B" w:rsidRPr="0072644E" w:rsidRDefault="00E70C5B" w:rsidP="008A6DD6">
            <w:pPr>
              <w:jc w:val="center"/>
              <w:rPr>
                <w:rFonts w:ascii="Arial" w:eastAsia="Times New Roman" w:hAnsi="Arial" w:cs="Arial"/>
                <w:sz w:val="12"/>
                <w:szCs w:val="12"/>
                <w:lang w:eastAsia="es-CO"/>
              </w:rPr>
            </w:pPr>
          </w:p>
        </w:tc>
        <w:tc>
          <w:tcPr>
            <w:tcW w:w="920" w:type="dxa"/>
            <w:shd w:val="clear" w:color="auto" w:fill="auto"/>
            <w:noWrap/>
            <w:vAlign w:val="center"/>
            <w:hideMark/>
          </w:tcPr>
          <w:p w14:paraId="102A63C3" w14:textId="77777777" w:rsidR="00E70C5B" w:rsidRPr="0072644E" w:rsidRDefault="00E70C5B" w:rsidP="008A6DD6">
            <w:pPr>
              <w:jc w:val="center"/>
              <w:rPr>
                <w:rFonts w:ascii="Arial" w:eastAsia="Times New Roman" w:hAnsi="Arial" w:cs="Arial"/>
                <w:sz w:val="12"/>
                <w:szCs w:val="12"/>
                <w:lang w:eastAsia="es-CO"/>
              </w:rPr>
            </w:pPr>
          </w:p>
        </w:tc>
        <w:tc>
          <w:tcPr>
            <w:tcW w:w="2039" w:type="dxa"/>
            <w:shd w:val="clear" w:color="auto" w:fill="auto"/>
            <w:noWrap/>
            <w:vAlign w:val="center"/>
            <w:hideMark/>
          </w:tcPr>
          <w:p w14:paraId="4541E8EF"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SUBTOTAL OBRAS (AIU)</w:t>
            </w:r>
          </w:p>
        </w:tc>
        <w:tc>
          <w:tcPr>
            <w:tcW w:w="567" w:type="dxa"/>
            <w:shd w:val="clear" w:color="auto" w:fill="auto"/>
            <w:noWrap/>
            <w:vAlign w:val="center"/>
            <w:hideMark/>
          </w:tcPr>
          <w:p w14:paraId="0C920267"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16" w:type="dxa"/>
            <w:shd w:val="clear" w:color="auto" w:fill="auto"/>
            <w:noWrap/>
            <w:vAlign w:val="center"/>
            <w:hideMark/>
          </w:tcPr>
          <w:p w14:paraId="5872DA45"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33%</w:t>
            </w:r>
          </w:p>
        </w:tc>
        <w:tc>
          <w:tcPr>
            <w:tcW w:w="2914" w:type="dxa"/>
            <w:gridSpan w:val="4"/>
            <w:shd w:val="clear" w:color="auto" w:fill="auto"/>
            <w:noWrap/>
            <w:vAlign w:val="center"/>
            <w:hideMark/>
          </w:tcPr>
          <w:p w14:paraId="492C7364"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b/>
                <w:bCs/>
                <w:sz w:val="12"/>
                <w:szCs w:val="12"/>
                <w:lang w:eastAsia="es-CO"/>
              </w:rPr>
              <w:t>$23.501.910,63</w:t>
            </w:r>
          </w:p>
        </w:tc>
      </w:tr>
      <w:tr w:rsidR="00E70C5B" w:rsidRPr="00915AEA" w14:paraId="50DC4015" w14:textId="77777777" w:rsidTr="008A6DD6">
        <w:trPr>
          <w:gridAfter w:val="1"/>
          <w:wAfter w:w="11" w:type="dxa"/>
          <w:trHeight w:val="276"/>
        </w:trPr>
        <w:tc>
          <w:tcPr>
            <w:tcW w:w="581" w:type="dxa"/>
            <w:shd w:val="clear" w:color="auto" w:fill="auto"/>
            <w:noWrap/>
            <w:vAlign w:val="center"/>
            <w:hideMark/>
          </w:tcPr>
          <w:p w14:paraId="264E7CFA" w14:textId="77777777" w:rsidR="00E70C5B" w:rsidRPr="0072644E" w:rsidRDefault="00E70C5B" w:rsidP="008A6DD6">
            <w:pPr>
              <w:rPr>
                <w:rFonts w:ascii="Arial" w:eastAsia="Times New Roman" w:hAnsi="Arial" w:cs="Arial"/>
                <w:sz w:val="12"/>
                <w:szCs w:val="12"/>
                <w:lang w:eastAsia="es-CO"/>
              </w:rPr>
            </w:pPr>
          </w:p>
        </w:tc>
        <w:tc>
          <w:tcPr>
            <w:tcW w:w="548" w:type="dxa"/>
            <w:shd w:val="clear" w:color="auto" w:fill="auto"/>
            <w:noWrap/>
            <w:vAlign w:val="center"/>
            <w:hideMark/>
          </w:tcPr>
          <w:p w14:paraId="2C1D56BE" w14:textId="77777777" w:rsidR="00E70C5B" w:rsidRPr="0072644E" w:rsidRDefault="00E70C5B" w:rsidP="008A6DD6">
            <w:pPr>
              <w:rPr>
                <w:rFonts w:ascii="Arial" w:eastAsia="Times New Roman" w:hAnsi="Arial" w:cs="Arial"/>
                <w:sz w:val="12"/>
                <w:szCs w:val="12"/>
                <w:lang w:eastAsia="es-CO"/>
              </w:rPr>
            </w:pPr>
          </w:p>
        </w:tc>
        <w:tc>
          <w:tcPr>
            <w:tcW w:w="727" w:type="dxa"/>
            <w:shd w:val="clear" w:color="auto" w:fill="auto"/>
            <w:noWrap/>
            <w:vAlign w:val="center"/>
            <w:hideMark/>
          </w:tcPr>
          <w:p w14:paraId="7C957B48" w14:textId="77777777" w:rsidR="00E70C5B" w:rsidRPr="0072644E" w:rsidRDefault="00E70C5B" w:rsidP="008A6DD6">
            <w:pPr>
              <w:jc w:val="center"/>
              <w:rPr>
                <w:rFonts w:ascii="Arial" w:eastAsia="Times New Roman" w:hAnsi="Arial" w:cs="Arial"/>
                <w:sz w:val="12"/>
                <w:szCs w:val="12"/>
                <w:lang w:eastAsia="es-CO"/>
              </w:rPr>
            </w:pPr>
          </w:p>
        </w:tc>
        <w:tc>
          <w:tcPr>
            <w:tcW w:w="920" w:type="dxa"/>
            <w:shd w:val="clear" w:color="auto" w:fill="auto"/>
            <w:noWrap/>
            <w:vAlign w:val="center"/>
            <w:hideMark/>
          </w:tcPr>
          <w:p w14:paraId="0DA76535" w14:textId="77777777" w:rsidR="00E70C5B" w:rsidRPr="0072644E" w:rsidRDefault="00E70C5B" w:rsidP="008A6DD6">
            <w:pPr>
              <w:rPr>
                <w:rFonts w:ascii="Arial" w:eastAsia="Times New Roman" w:hAnsi="Arial" w:cs="Arial"/>
                <w:sz w:val="12"/>
                <w:szCs w:val="12"/>
                <w:lang w:eastAsia="es-CO"/>
              </w:rPr>
            </w:pPr>
          </w:p>
        </w:tc>
        <w:tc>
          <w:tcPr>
            <w:tcW w:w="2039" w:type="dxa"/>
            <w:shd w:val="clear" w:color="auto" w:fill="auto"/>
            <w:vAlign w:val="center"/>
            <w:hideMark/>
          </w:tcPr>
          <w:p w14:paraId="69E25308"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AJUSTE AL PESO</w:t>
            </w:r>
          </w:p>
        </w:tc>
        <w:tc>
          <w:tcPr>
            <w:tcW w:w="567" w:type="dxa"/>
            <w:shd w:val="clear" w:color="auto" w:fill="auto"/>
            <w:noWrap/>
            <w:vAlign w:val="center"/>
            <w:hideMark/>
          </w:tcPr>
          <w:p w14:paraId="2A983D43"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16" w:type="dxa"/>
            <w:shd w:val="clear" w:color="auto" w:fill="auto"/>
            <w:noWrap/>
            <w:vAlign w:val="center"/>
            <w:hideMark/>
          </w:tcPr>
          <w:p w14:paraId="2D7307A3" w14:textId="77777777" w:rsidR="00E70C5B" w:rsidRPr="0072644E" w:rsidRDefault="00E70C5B" w:rsidP="008A6DD6">
            <w:pP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2914" w:type="dxa"/>
            <w:gridSpan w:val="4"/>
            <w:shd w:val="clear" w:color="auto" w:fill="auto"/>
            <w:noWrap/>
            <w:vAlign w:val="center"/>
            <w:hideMark/>
          </w:tcPr>
          <w:p w14:paraId="30F8B8F4"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-$ 0,37</w:t>
            </w:r>
          </w:p>
        </w:tc>
      </w:tr>
      <w:tr w:rsidR="00E70C5B" w:rsidRPr="00915AEA" w14:paraId="10334387" w14:textId="77777777" w:rsidTr="008A6DD6">
        <w:trPr>
          <w:gridAfter w:val="1"/>
          <w:wAfter w:w="11" w:type="dxa"/>
          <w:trHeight w:val="276"/>
        </w:trPr>
        <w:tc>
          <w:tcPr>
            <w:tcW w:w="581" w:type="dxa"/>
            <w:shd w:val="clear" w:color="auto" w:fill="auto"/>
            <w:noWrap/>
            <w:vAlign w:val="center"/>
            <w:hideMark/>
          </w:tcPr>
          <w:p w14:paraId="2C933E7F" w14:textId="77777777" w:rsidR="00E70C5B" w:rsidRPr="0072644E" w:rsidRDefault="00E70C5B" w:rsidP="008A6DD6">
            <w:pPr>
              <w:rPr>
                <w:rFonts w:ascii="Arial" w:eastAsia="Times New Roman" w:hAnsi="Arial" w:cs="Arial"/>
                <w:b/>
                <w:bCs/>
                <w:sz w:val="12"/>
                <w:szCs w:val="12"/>
                <w:lang w:eastAsia="es-CO"/>
              </w:rPr>
            </w:pPr>
          </w:p>
        </w:tc>
        <w:tc>
          <w:tcPr>
            <w:tcW w:w="548" w:type="dxa"/>
            <w:shd w:val="clear" w:color="auto" w:fill="auto"/>
            <w:noWrap/>
            <w:vAlign w:val="center"/>
            <w:hideMark/>
          </w:tcPr>
          <w:p w14:paraId="27D151F3" w14:textId="77777777" w:rsidR="00E70C5B" w:rsidRPr="0072644E" w:rsidRDefault="00E70C5B" w:rsidP="008A6DD6">
            <w:pPr>
              <w:rPr>
                <w:rFonts w:ascii="Arial" w:eastAsia="Times New Roman" w:hAnsi="Arial" w:cs="Arial"/>
                <w:sz w:val="12"/>
                <w:szCs w:val="12"/>
                <w:lang w:eastAsia="es-CO"/>
              </w:rPr>
            </w:pPr>
          </w:p>
        </w:tc>
        <w:tc>
          <w:tcPr>
            <w:tcW w:w="727" w:type="dxa"/>
            <w:shd w:val="clear" w:color="auto" w:fill="auto"/>
            <w:noWrap/>
            <w:vAlign w:val="center"/>
            <w:hideMark/>
          </w:tcPr>
          <w:p w14:paraId="24419984" w14:textId="77777777" w:rsidR="00E70C5B" w:rsidRPr="0072644E" w:rsidRDefault="00E70C5B" w:rsidP="008A6DD6">
            <w:pPr>
              <w:jc w:val="center"/>
              <w:rPr>
                <w:rFonts w:ascii="Arial" w:eastAsia="Times New Roman" w:hAnsi="Arial" w:cs="Arial"/>
                <w:sz w:val="12"/>
                <w:szCs w:val="12"/>
                <w:lang w:eastAsia="es-CO"/>
              </w:rPr>
            </w:pPr>
          </w:p>
        </w:tc>
        <w:tc>
          <w:tcPr>
            <w:tcW w:w="920" w:type="dxa"/>
            <w:shd w:val="clear" w:color="auto" w:fill="auto"/>
            <w:noWrap/>
            <w:vAlign w:val="center"/>
            <w:hideMark/>
          </w:tcPr>
          <w:p w14:paraId="03AB2650" w14:textId="77777777" w:rsidR="00E70C5B" w:rsidRPr="0072644E" w:rsidRDefault="00E70C5B" w:rsidP="008A6DD6">
            <w:pPr>
              <w:rPr>
                <w:rFonts w:ascii="Arial" w:eastAsia="Times New Roman" w:hAnsi="Arial" w:cs="Arial"/>
                <w:sz w:val="12"/>
                <w:szCs w:val="12"/>
                <w:lang w:eastAsia="es-CO"/>
              </w:rPr>
            </w:pPr>
          </w:p>
        </w:tc>
        <w:tc>
          <w:tcPr>
            <w:tcW w:w="2039" w:type="dxa"/>
            <w:shd w:val="clear" w:color="auto" w:fill="auto"/>
            <w:noWrap/>
            <w:vAlign w:val="center"/>
            <w:hideMark/>
          </w:tcPr>
          <w:p w14:paraId="57E977DE"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VALOR TOTAL</w:t>
            </w:r>
          </w:p>
        </w:tc>
        <w:tc>
          <w:tcPr>
            <w:tcW w:w="567" w:type="dxa"/>
            <w:shd w:val="clear" w:color="auto" w:fill="auto"/>
            <w:noWrap/>
            <w:vAlign w:val="center"/>
            <w:hideMark/>
          </w:tcPr>
          <w:p w14:paraId="32A87151" w14:textId="77777777" w:rsidR="00E70C5B" w:rsidRPr="0072644E" w:rsidRDefault="00E70C5B" w:rsidP="008A6DD6">
            <w:pPr>
              <w:jc w:val="center"/>
              <w:rPr>
                <w:rFonts w:ascii="Arial" w:eastAsia="Times New Roman" w:hAnsi="Arial" w:cs="Arial"/>
                <w:sz w:val="12"/>
                <w:szCs w:val="12"/>
                <w:lang w:eastAsia="es-CO"/>
              </w:rPr>
            </w:pPr>
            <w:r w:rsidRPr="0072644E">
              <w:rPr>
                <w:rFonts w:ascii="Arial" w:eastAsia="Times New Roman" w:hAnsi="Arial" w:cs="Arial"/>
                <w:sz w:val="12"/>
                <w:szCs w:val="12"/>
                <w:lang w:eastAsia="es-CO"/>
              </w:rPr>
              <w:t> </w:t>
            </w:r>
          </w:p>
        </w:tc>
        <w:tc>
          <w:tcPr>
            <w:tcW w:w="916" w:type="dxa"/>
            <w:shd w:val="clear" w:color="auto" w:fill="auto"/>
            <w:noWrap/>
            <w:vAlign w:val="center"/>
            <w:hideMark/>
          </w:tcPr>
          <w:p w14:paraId="030FF8F6" w14:textId="77777777" w:rsidR="00E70C5B" w:rsidRPr="0072644E" w:rsidRDefault="00E70C5B" w:rsidP="008A6DD6">
            <w:pP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 </w:t>
            </w:r>
          </w:p>
        </w:tc>
        <w:tc>
          <w:tcPr>
            <w:tcW w:w="2914" w:type="dxa"/>
            <w:gridSpan w:val="4"/>
            <w:shd w:val="clear" w:color="auto" w:fill="auto"/>
            <w:noWrap/>
            <w:vAlign w:val="center"/>
            <w:hideMark/>
          </w:tcPr>
          <w:p w14:paraId="16CEA241" w14:textId="77777777" w:rsidR="00E70C5B" w:rsidRPr="0072644E" w:rsidRDefault="00E70C5B" w:rsidP="008A6DD6">
            <w:pPr>
              <w:jc w:val="center"/>
              <w:rPr>
                <w:rFonts w:ascii="Arial" w:eastAsia="Times New Roman" w:hAnsi="Arial" w:cs="Arial"/>
                <w:b/>
                <w:bCs/>
                <w:sz w:val="12"/>
                <w:szCs w:val="12"/>
                <w:lang w:eastAsia="es-CO"/>
              </w:rPr>
            </w:pPr>
            <w:r w:rsidRPr="0072644E">
              <w:rPr>
                <w:rFonts w:ascii="Arial" w:eastAsia="Times New Roman" w:hAnsi="Arial" w:cs="Arial"/>
                <w:b/>
                <w:bCs/>
                <w:sz w:val="12"/>
                <w:szCs w:val="12"/>
                <w:lang w:eastAsia="es-CO"/>
              </w:rPr>
              <w:t>$94.719.822,00</w:t>
            </w:r>
          </w:p>
        </w:tc>
      </w:tr>
    </w:tbl>
    <w:p w14:paraId="19B24718" w14:textId="77777777" w:rsidR="00E70C5B" w:rsidRDefault="00E70C5B" w:rsidP="00E70C5B">
      <w:pPr>
        <w:jc w:val="center"/>
        <w:rPr>
          <w:b/>
          <w:bCs/>
        </w:rPr>
      </w:pPr>
    </w:p>
    <w:tbl>
      <w:tblPr>
        <w:tblW w:w="9285" w:type="dxa"/>
        <w:tblCellMar>
          <w:left w:w="70" w:type="dxa"/>
          <w:right w:w="70" w:type="dxa"/>
        </w:tblCellMar>
        <w:tblLook w:val="04A0" w:firstRow="1" w:lastRow="0" w:firstColumn="1" w:lastColumn="0" w:noHBand="0" w:noVBand="1"/>
      </w:tblPr>
      <w:tblGrid>
        <w:gridCol w:w="4676"/>
        <w:gridCol w:w="2150"/>
        <w:gridCol w:w="947"/>
        <w:gridCol w:w="1512"/>
      </w:tblGrid>
      <w:tr w:rsidR="00E70C5B" w:rsidRPr="008F6FD3" w14:paraId="4B293E07" w14:textId="77777777" w:rsidTr="008A6DD6">
        <w:trPr>
          <w:trHeight w:val="408"/>
        </w:trPr>
        <w:tc>
          <w:tcPr>
            <w:tcW w:w="4676" w:type="dxa"/>
            <w:tcBorders>
              <w:top w:val="single" w:sz="4" w:space="0" w:color="auto"/>
              <w:left w:val="single" w:sz="8" w:space="0" w:color="auto"/>
              <w:bottom w:val="single" w:sz="4" w:space="0" w:color="auto"/>
              <w:right w:val="single" w:sz="4" w:space="0" w:color="auto"/>
            </w:tcBorders>
            <w:shd w:val="clear" w:color="000000" w:fill="FFFF00"/>
            <w:vAlign w:val="center"/>
            <w:hideMark/>
          </w:tcPr>
          <w:p w14:paraId="675E2E45" w14:textId="77777777" w:rsidR="00E70C5B" w:rsidRPr="008F6FD3" w:rsidRDefault="00E70C5B" w:rsidP="008A6DD6">
            <w:pPr>
              <w:rPr>
                <w:rFonts w:ascii="Arial" w:eastAsia="Times New Roman" w:hAnsi="Arial" w:cs="Arial"/>
                <w:sz w:val="14"/>
                <w:szCs w:val="14"/>
                <w:lang w:eastAsia="es-CO"/>
              </w:rPr>
            </w:pPr>
            <w:r w:rsidRPr="008F6FD3">
              <w:rPr>
                <w:rFonts w:ascii="Arial" w:eastAsia="Times New Roman" w:hAnsi="Arial" w:cs="Arial"/>
                <w:b/>
                <w:bCs/>
                <w:sz w:val="14"/>
                <w:szCs w:val="14"/>
                <w:lang w:eastAsia="es-CO"/>
              </w:rPr>
              <w:t xml:space="preserve">NOTA 1: </w:t>
            </w:r>
            <w:r w:rsidRPr="008F6FD3">
              <w:rPr>
                <w:rFonts w:ascii="Arial" w:eastAsia="Times New Roman" w:hAnsi="Arial" w:cs="Arial"/>
                <w:sz w:val="14"/>
                <w:szCs w:val="14"/>
                <w:lang w:eastAsia="es-CO"/>
              </w:rPr>
              <w:t xml:space="preserve"> Se debe tener en cuenta que el PRECIO UNITARIO incluye el valor de A.I.U. </w:t>
            </w:r>
          </w:p>
        </w:tc>
        <w:tc>
          <w:tcPr>
            <w:tcW w:w="3097" w:type="dxa"/>
            <w:gridSpan w:val="2"/>
            <w:tcBorders>
              <w:top w:val="nil"/>
              <w:left w:val="nil"/>
              <w:bottom w:val="single" w:sz="4" w:space="0" w:color="auto"/>
              <w:right w:val="single" w:sz="4" w:space="0" w:color="auto"/>
            </w:tcBorders>
            <w:shd w:val="clear" w:color="000000" w:fill="FFFF00"/>
            <w:vAlign w:val="center"/>
            <w:hideMark/>
          </w:tcPr>
          <w:p w14:paraId="23220301"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DESCRIPCION</w:t>
            </w:r>
          </w:p>
        </w:tc>
        <w:tc>
          <w:tcPr>
            <w:tcW w:w="1512" w:type="dxa"/>
            <w:tcBorders>
              <w:top w:val="nil"/>
              <w:left w:val="nil"/>
              <w:bottom w:val="single" w:sz="4" w:space="0" w:color="auto"/>
              <w:right w:val="single" w:sz="8" w:space="0" w:color="auto"/>
            </w:tcBorders>
            <w:shd w:val="clear" w:color="000000" w:fill="FFFF00"/>
            <w:noWrap/>
            <w:vAlign w:val="center"/>
            <w:hideMark/>
          </w:tcPr>
          <w:p w14:paraId="6ADA1374"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 xml:space="preserve"> PORCENTAJE </w:t>
            </w:r>
          </w:p>
        </w:tc>
      </w:tr>
      <w:tr w:rsidR="00E70C5B" w:rsidRPr="008F6FD3" w14:paraId="41F0049A" w14:textId="77777777" w:rsidTr="008A6DD6">
        <w:trPr>
          <w:trHeight w:val="697"/>
        </w:trPr>
        <w:tc>
          <w:tcPr>
            <w:tcW w:w="4676" w:type="dxa"/>
            <w:tcBorders>
              <w:top w:val="single" w:sz="4" w:space="0" w:color="auto"/>
              <w:left w:val="single" w:sz="8" w:space="0" w:color="auto"/>
              <w:bottom w:val="single" w:sz="4" w:space="0" w:color="auto"/>
              <w:right w:val="single" w:sz="4" w:space="0" w:color="auto"/>
            </w:tcBorders>
            <w:shd w:val="clear" w:color="000000" w:fill="FFFF00"/>
            <w:vAlign w:val="center"/>
            <w:hideMark/>
          </w:tcPr>
          <w:p w14:paraId="083D7A2C" w14:textId="77777777" w:rsidR="00E70C5B" w:rsidRPr="008F6FD3" w:rsidRDefault="00E70C5B" w:rsidP="008A6DD6">
            <w:pPr>
              <w:rPr>
                <w:rFonts w:ascii="Arial" w:eastAsia="Times New Roman" w:hAnsi="Arial" w:cs="Arial"/>
                <w:sz w:val="14"/>
                <w:szCs w:val="14"/>
                <w:lang w:eastAsia="es-CO"/>
              </w:rPr>
            </w:pPr>
            <w:r w:rsidRPr="008F6FD3">
              <w:rPr>
                <w:rFonts w:ascii="Arial" w:eastAsia="Times New Roman" w:hAnsi="Arial" w:cs="Arial"/>
                <w:b/>
                <w:bCs/>
                <w:sz w:val="14"/>
                <w:szCs w:val="14"/>
                <w:lang w:eastAsia="es-CO"/>
              </w:rPr>
              <w:t>NOTA 2:</w:t>
            </w:r>
            <w:r w:rsidRPr="008F6FD3">
              <w:rPr>
                <w:rFonts w:ascii="Arial" w:eastAsia="Times New Roman" w:hAnsi="Arial" w:cs="Arial"/>
                <w:sz w:val="14"/>
                <w:szCs w:val="14"/>
                <w:lang w:eastAsia="es-CO"/>
              </w:rPr>
              <w:t xml:space="preserve"> Cuando la fracción decimal del peso sea  igual o superior a 5 se aproximara por exceso al número entero siguiente del peso y cuando la fracción decimal del peso sea inferior a 5 se aproximará por defecto al número entero del peso. </w:t>
            </w:r>
          </w:p>
        </w:tc>
        <w:tc>
          <w:tcPr>
            <w:tcW w:w="2150" w:type="dxa"/>
            <w:tcBorders>
              <w:top w:val="single" w:sz="4" w:space="0" w:color="auto"/>
              <w:left w:val="nil"/>
              <w:bottom w:val="single" w:sz="4" w:space="0" w:color="auto"/>
              <w:right w:val="single" w:sz="4" w:space="0" w:color="auto"/>
            </w:tcBorders>
            <w:shd w:val="clear" w:color="000000" w:fill="FFFF00"/>
            <w:noWrap/>
            <w:vAlign w:val="center"/>
            <w:hideMark/>
          </w:tcPr>
          <w:p w14:paraId="3984A57A"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ADMINISTRACION</w:t>
            </w:r>
          </w:p>
        </w:tc>
        <w:tc>
          <w:tcPr>
            <w:tcW w:w="947" w:type="dxa"/>
            <w:tcBorders>
              <w:top w:val="nil"/>
              <w:left w:val="nil"/>
              <w:bottom w:val="single" w:sz="4" w:space="0" w:color="auto"/>
              <w:right w:val="single" w:sz="4" w:space="0" w:color="auto"/>
            </w:tcBorders>
            <w:shd w:val="clear" w:color="000000" w:fill="FFFF00"/>
            <w:noWrap/>
            <w:vAlign w:val="center"/>
            <w:hideMark/>
          </w:tcPr>
          <w:p w14:paraId="30CD1BB4"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 xml:space="preserve"> A= </w:t>
            </w:r>
          </w:p>
        </w:tc>
        <w:tc>
          <w:tcPr>
            <w:tcW w:w="1512" w:type="dxa"/>
            <w:tcBorders>
              <w:top w:val="nil"/>
              <w:left w:val="nil"/>
              <w:bottom w:val="single" w:sz="4" w:space="0" w:color="auto"/>
              <w:right w:val="single" w:sz="8" w:space="0" w:color="auto"/>
            </w:tcBorders>
            <w:shd w:val="clear" w:color="000000" w:fill="BFBFBF"/>
            <w:noWrap/>
            <w:vAlign w:val="center"/>
            <w:hideMark/>
          </w:tcPr>
          <w:p w14:paraId="47AC8ED3"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28,00%</w:t>
            </w:r>
          </w:p>
        </w:tc>
      </w:tr>
      <w:tr w:rsidR="00E70C5B" w:rsidRPr="008F6FD3" w14:paraId="36276801" w14:textId="77777777" w:rsidTr="008A6DD6">
        <w:trPr>
          <w:trHeight w:val="424"/>
        </w:trPr>
        <w:tc>
          <w:tcPr>
            <w:tcW w:w="4676" w:type="dxa"/>
            <w:tcBorders>
              <w:top w:val="single" w:sz="4" w:space="0" w:color="auto"/>
              <w:left w:val="single" w:sz="8" w:space="0" w:color="auto"/>
              <w:bottom w:val="single" w:sz="4" w:space="0" w:color="auto"/>
              <w:right w:val="single" w:sz="4" w:space="0" w:color="auto"/>
            </w:tcBorders>
            <w:shd w:val="clear" w:color="000000" w:fill="FFFF00"/>
            <w:vAlign w:val="center"/>
            <w:hideMark/>
          </w:tcPr>
          <w:p w14:paraId="2FED5A85" w14:textId="77777777" w:rsidR="00E70C5B" w:rsidRPr="008F6FD3" w:rsidRDefault="00E70C5B" w:rsidP="008A6DD6">
            <w:pPr>
              <w:rPr>
                <w:rFonts w:ascii="Arial" w:eastAsia="Times New Roman" w:hAnsi="Arial" w:cs="Arial"/>
                <w:sz w:val="14"/>
                <w:szCs w:val="14"/>
                <w:lang w:eastAsia="es-CO"/>
              </w:rPr>
            </w:pPr>
            <w:r w:rsidRPr="008F6FD3">
              <w:rPr>
                <w:rFonts w:ascii="Arial" w:eastAsia="Times New Roman" w:hAnsi="Arial" w:cs="Arial"/>
                <w:b/>
                <w:bCs/>
                <w:sz w:val="14"/>
                <w:szCs w:val="14"/>
                <w:lang w:eastAsia="es-CO"/>
              </w:rPr>
              <w:t>NOTA 3:</w:t>
            </w:r>
            <w:r w:rsidRPr="008F6FD3">
              <w:rPr>
                <w:rFonts w:ascii="Arial" w:eastAsia="Times New Roman" w:hAnsi="Arial" w:cs="Arial"/>
                <w:sz w:val="14"/>
                <w:szCs w:val="14"/>
                <w:lang w:eastAsia="es-CO"/>
              </w:rPr>
              <w:t xml:space="preserve"> El A.I.U y su discriminación deben estar en porcentaje (%). </w:t>
            </w:r>
          </w:p>
        </w:tc>
        <w:tc>
          <w:tcPr>
            <w:tcW w:w="2150" w:type="dxa"/>
            <w:tcBorders>
              <w:top w:val="single" w:sz="4" w:space="0" w:color="auto"/>
              <w:left w:val="nil"/>
              <w:bottom w:val="single" w:sz="4" w:space="0" w:color="auto"/>
              <w:right w:val="single" w:sz="4" w:space="0" w:color="auto"/>
            </w:tcBorders>
            <w:shd w:val="clear" w:color="000000" w:fill="FFFF00"/>
            <w:vAlign w:val="center"/>
            <w:hideMark/>
          </w:tcPr>
          <w:p w14:paraId="3FB65A3C"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IMPREVISTO</w:t>
            </w:r>
          </w:p>
        </w:tc>
        <w:tc>
          <w:tcPr>
            <w:tcW w:w="947" w:type="dxa"/>
            <w:tcBorders>
              <w:top w:val="nil"/>
              <w:left w:val="nil"/>
              <w:bottom w:val="single" w:sz="4" w:space="0" w:color="auto"/>
              <w:right w:val="single" w:sz="4" w:space="0" w:color="auto"/>
            </w:tcBorders>
            <w:shd w:val="clear" w:color="000000" w:fill="FFFF00"/>
            <w:noWrap/>
            <w:vAlign w:val="center"/>
            <w:hideMark/>
          </w:tcPr>
          <w:p w14:paraId="51B0994C"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 xml:space="preserve"> I= </w:t>
            </w:r>
          </w:p>
        </w:tc>
        <w:tc>
          <w:tcPr>
            <w:tcW w:w="1512" w:type="dxa"/>
            <w:tcBorders>
              <w:top w:val="nil"/>
              <w:left w:val="nil"/>
              <w:bottom w:val="single" w:sz="4" w:space="0" w:color="auto"/>
              <w:right w:val="single" w:sz="8" w:space="0" w:color="auto"/>
            </w:tcBorders>
            <w:shd w:val="clear" w:color="000000" w:fill="BFBFBF"/>
            <w:noWrap/>
            <w:vAlign w:val="center"/>
            <w:hideMark/>
          </w:tcPr>
          <w:p w14:paraId="7EF5C8DB"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0,00%</w:t>
            </w:r>
          </w:p>
        </w:tc>
      </w:tr>
      <w:tr w:rsidR="00E70C5B" w:rsidRPr="008F6FD3" w14:paraId="4972A071" w14:textId="77777777" w:rsidTr="008A6DD6">
        <w:trPr>
          <w:trHeight w:val="401"/>
        </w:trPr>
        <w:tc>
          <w:tcPr>
            <w:tcW w:w="4676" w:type="dxa"/>
            <w:tcBorders>
              <w:top w:val="single" w:sz="4" w:space="0" w:color="auto"/>
              <w:left w:val="single" w:sz="8" w:space="0" w:color="auto"/>
              <w:bottom w:val="single" w:sz="4" w:space="0" w:color="auto"/>
              <w:right w:val="single" w:sz="4" w:space="0" w:color="auto"/>
            </w:tcBorders>
            <w:shd w:val="clear" w:color="000000" w:fill="BFBFBF"/>
            <w:vAlign w:val="center"/>
            <w:hideMark/>
          </w:tcPr>
          <w:p w14:paraId="20CDBE50" w14:textId="77777777" w:rsidR="00E70C5B" w:rsidRPr="008F6FD3" w:rsidRDefault="00E70C5B" w:rsidP="008A6DD6">
            <w:pPr>
              <w:rPr>
                <w:rFonts w:ascii="Arial" w:eastAsia="Times New Roman" w:hAnsi="Arial" w:cs="Arial"/>
                <w:sz w:val="14"/>
                <w:szCs w:val="14"/>
                <w:lang w:eastAsia="es-CO"/>
              </w:rPr>
            </w:pPr>
            <w:r w:rsidRPr="008F6FD3">
              <w:rPr>
                <w:rFonts w:ascii="Arial" w:eastAsia="Times New Roman" w:hAnsi="Arial" w:cs="Arial"/>
                <w:b/>
                <w:bCs/>
                <w:sz w:val="14"/>
                <w:szCs w:val="14"/>
                <w:lang w:eastAsia="es-CO"/>
              </w:rPr>
              <w:t>NOTA 4:</w:t>
            </w:r>
            <w:r w:rsidRPr="008F6FD3">
              <w:rPr>
                <w:rFonts w:ascii="Arial" w:eastAsia="Times New Roman" w:hAnsi="Arial" w:cs="Arial"/>
                <w:sz w:val="14"/>
                <w:szCs w:val="14"/>
                <w:lang w:eastAsia="es-CO"/>
              </w:rPr>
              <w:t xml:space="preserve">  [Determinar por la Entidad]</w:t>
            </w:r>
          </w:p>
        </w:tc>
        <w:tc>
          <w:tcPr>
            <w:tcW w:w="2150" w:type="dxa"/>
            <w:tcBorders>
              <w:top w:val="single" w:sz="4" w:space="0" w:color="auto"/>
              <w:left w:val="nil"/>
              <w:bottom w:val="single" w:sz="4" w:space="0" w:color="auto"/>
              <w:right w:val="single" w:sz="4" w:space="0" w:color="auto"/>
            </w:tcBorders>
            <w:shd w:val="clear" w:color="000000" w:fill="FFFF00"/>
            <w:vAlign w:val="center"/>
            <w:hideMark/>
          </w:tcPr>
          <w:p w14:paraId="100AD5A3"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UTILIDAD</w:t>
            </w:r>
          </w:p>
        </w:tc>
        <w:tc>
          <w:tcPr>
            <w:tcW w:w="947" w:type="dxa"/>
            <w:tcBorders>
              <w:top w:val="nil"/>
              <w:left w:val="nil"/>
              <w:bottom w:val="single" w:sz="4" w:space="0" w:color="auto"/>
              <w:right w:val="single" w:sz="4" w:space="0" w:color="auto"/>
            </w:tcBorders>
            <w:shd w:val="clear" w:color="000000" w:fill="FFFF00"/>
            <w:noWrap/>
            <w:vAlign w:val="center"/>
            <w:hideMark/>
          </w:tcPr>
          <w:p w14:paraId="0AB28823"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 xml:space="preserve"> U= </w:t>
            </w:r>
          </w:p>
        </w:tc>
        <w:tc>
          <w:tcPr>
            <w:tcW w:w="1512" w:type="dxa"/>
            <w:tcBorders>
              <w:top w:val="nil"/>
              <w:left w:val="nil"/>
              <w:bottom w:val="single" w:sz="4" w:space="0" w:color="auto"/>
              <w:right w:val="single" w:sz="8" w:space="0" w:color="auto"/>
            </w:tcBorders>
            <w:shd w:val="clear" w:color="000000" w:fill="BFBFBF"/>
            <w:noWrap/>
            <w:vAlign w:val="center"/>
            <w:hideMark/>
          </w:tcPr>
          <w:p w14:paraId="7E1D69D9"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5,00%</w:t>
            </w:r>
          </w:p>
        </w:tc>
      </w:tr>
      <w:tr w:rsidR="00E70C5B" w:rsidRPr="008F6FD3" w14:paraId="3FFF5EAE" w14:textId="77777777" w:rsidTr="008A6DD6">
        <w:trPr>
          <w:trHeight w:val="293"/>
        </w:trPr>
        <w:tc>
          <w:tcPr>
            <w:tcW w:w="4676" w:type="dxa"/>
            <w:tcBorders>
              <w:top w:val="single" w:sz="4" w:space="0" w:color="auto"/>
              <w:left w:val="single" w:sz="8" w:space="0" w:color="auto"/>
              <w:bottom w:val="single" w:sz="4" w:space="0" w:color="auto"/>
              <w:right w:val="single" w:sz="4" w:space="0" w:color="auto"/>
            </w:tcBorders>
            <w:shd w:val="clear" w:color="000000" w:fill="BFBFBF"/>
            <w:vAlign w:val="center"/>
            <w:hideMark/>
          </w:tcPr>
          <w:p w14:paraId="4D81FD92" w14:textId="77777777" w:rsidR="00E70C5B" w:rsidRPr="008F6FD3" w:rsidRDefault="00E70C5B" w:rsidP="008A6DD6">
            <w:pPr>
              <w:rPr>
                <w:rFonts w:ascii="Arial" w:eastAsia="Times New Roman" w:hAnsi="Arial" w:cs="Arial"/>
                <w:sz w:val="14"/>
                <w:szCs w:val="14"/>
                <w:lang w:eastAsia="es-CO"/>
              </w:rPr>
            </w:pPr>
            <w:r w:rsidRPr="008F6FD3">
              <w:rPr>
                <w:rFonts w:ascii="Arial" w:eastAsia="Times New Roman" w:hAnsi="Arial" w:cs="Arial"/>
                <w:b/>
                <w:bCs/>
                <w:sz w:val="14"/>
                <w:szCs w:val="14"/>
                <w:lang w:eastAsia="es-CO"/>
              </w:rPr>
              <w:t>NOTA 5:</w:t>
            </w:r>
            <w:r w:rsidRPr="008F6FD3">
              <w:rPr>
                <w:rFonts w:ascii="Arial" w:eastAsia="Times New Roman" w:hAnsi="Arial" w:cs="Arial"/>
                <w:sz w:val="14"/>
                <w:szCs w:val="14"/>
                <w:lang w:eastAsia="es-CO"/>
              </w:rPr>
              <w:t xml:space="preserve"> [Determinar por la Entidad]</w:t>
            </w:r>
          </w:p>
        </w:tc>
        <w:tc>
          <w:tcPr>
            <w:tcW w:w="2150" w:type="dxa"/>
            <w:tcBorders>
              <w:top w:val="single" w:sz="4" w:space="0" w:color="auto"/>
              <w:left w:val="nil"/>
              <w:bottom w:val="single" w:sz="4" w:space="0" w:color="auto"/>
              <w:right w:val="single" w:sz="4" w:space="0" w:color="auto"/>
            </w:tcBorders>
            <w:shd w:val="clear" w:color="000000" w:fill="FFFF00"/>
            <w:noWrap/>
            <w:vAlign w:val="center"/>
            <w:hideMark/>
          </w:tcPr>
          <w:p w14:paraId="0EE9A0CF"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TOTAL, A</w:t>
            </w:r>
            <w:r>
              <w:rPr>
                <w:rFonts w:ascii="Arial" w:eastAsia="Times New Roman" w:hAnsi="Arial" w:cs="Arial"/>
                <w:b/>
                <w:bCs/>
                <w:sz w:val="14"/>
                <w:szCs w:val="14"/>
                <w:lang w:eastAsia="es-CO"/>
              </w:rPr>
              <w:t>.I</w:t>
            </w:r>
            <w:r w:rsidRPr="008F6FD3">
              <w:rPr>
                <w:rFonts w:ascii="Arial" w:eastAsia="Times New Roman" w:hAnsi="Arial" w:cs="Arial"/>
                <w:b/>
                <w:bCs/>
                <w:sz w:val="14"/>
                <w:szCs w:val="14"/>
                <w:lang w:eastAsia="es-CO"/>
              </w:rPr>
              <w:t>.U</w:t>
            </w:r>
            <w:r>
              <w:rPr>
                <w:rFonts w:ascii="Arial" w:eastAsia="Times New Roman" w:hAnsi="Arial" w:cs="Arial"/>
                <w:b/>
                <w:bCs/>
                <w:sz w:val="14"/>
                <w:szCs w:val="14"/>
                <w:lang w:eastAsia="es-CO"/>
              </w:rPr>
              <w:t>.</w:t>
            </w:r>
          </w:p>
        </w:tc>
        <w:tc>
          <w:tcPr>
            <w:tcW w:w="947" w:type="dxa"/>
            <w:tcBorders>
              <w:top w:val="nil"/>
              <w:left w:val="nil"/>
              <w:bottom w:val="single" w:sz="4" w:space="0" w:color="auto"/>
              <w:right w:val="single" w:sz="4" w:space="0" w:color="auto"/>
            </w:tcBorders>
            <w:shd w:val="clear" w:color="000000" w:fill="FFFF00"/>
            <w:noWrap/>
            <w:vAlign w:val="center"/>
            <w:hideMark/>
          </w:tcPr>
          <w:p w14:paraId="33CAE5B7"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 xml:space="preserve"> A.I.U.= </w:t>
            </w:r>
          </w:p>
        </w:tc>
        <w:tc>
          <w:tcPr>
            <w:tcW w:w="1512" w:type="dxa"/>
            <w:tcBorders>
              <w:top w:val="nil"/>
              <w:left w:val="nil"/>
              <w:bottom w:val="single" w:sz="4" w:space="0" w:color="auto"/>
              <w:right w:val="single" w:sz="8" w:space="0" w:color="auto"/>
            </w:tcBorders>
            <w:shd w:val="clear" w:color="000000" w:fill="BFBFBF"/>
            <w:noWrap/>
            <w:vAlign w:val="center"/>
            <w:hideMark/>
          </w:tcPr>
          <w:p w14:paraId="09DB6005" w14:textId="77777777" w:rsidR="00E70C5B" w:rsidRPr="008F6FD3" w:rsidRDefault="00E70C5B" w:rsidP="008A6DD6">
            <w:pPr>
              <w:jc w:val="center"/>
              <w:rPr>
                <w:rFonts w:ascii="Arial" w:eastAsia="Times New Roman" w:hAnsi="Arial" w:cs="Arial"/>
                <w:b/>
                <w:bCs/>
                <w:sz w:val="14"/>
                <w:szCs w:val="14"/>
                <w:lang w:eastAsia="es-CO"/>
              </w:rPr>
            </w:pPr>
            <w:r w:rsidRPr="008F6FD3">
              <w:rPr>
                <w:rFonts w:ascii="Arial" w:eastAsia="Times New Roman" w:hAnsi="Arial" w:cs="Arial"/>
                <w:b/>
                <w:bCs/>
                <w:sz w:val="14"/>
                <w:szCs w:val="14"/>
                <w:lang w:eastAsia="es-CO"/>
              </w:rPr>
              <w:t>33,00%</w:t>
            </w:r>
          </w:p>
        </w:tc>
      </w:tr>
    </w:tbl>
    <w:p w14:paraId="42E02243" w14:textId="77777777" w:rsidR="00E70C5B" w:rsidRPr="00BA48EF" w:rsidRDefault="00E70C5B" w:rsidP="00E70C5B">
      <w:pPr>
        <w:rPr>
          <w:b/>
          <w:bCs/>
        </w:rPr>
      </w:pPr>
    </w:p>
    <w:p w14:paraId="2B8F3125" w14:textId="77777777" w:rsidR="00E70C5B" w:rsidRDefault="00E70C5B" w:rsidP="00E70C5B">
      <w:pPr>
        <w:rPr>
          <w:rFonts w:ascii="Arial" w:hAnsi="Arial" w:cs="Arial"/>
          <w:b/>
          <w:bCs/>
          <w:sz w:val="16"/>
          <w:szCs w:val="16"/>
        </w:rPr>
      </w:pPr>
    </w:p>
    <w:p w14:paraId="2F5D12E3" w14:textId="77777777" w:rsidR="00E70C5B" w:rsidRPr="00E70C5B" w:rsidRDefault="00E70C5B" w:rsidP="00E70C5B">
      <w:pPr>
        <w:jc w:val="both"/>
        <w:rPr>
          <w:rFonts w:ascii="Arial" w:hAnsi="Arial" w:cs="Arial"/>
          <w:b/>
          <w:bCs/>
          <w:lang w:eastAsia="es-ES"/>
        </w:rPr>
      </w:pPr>
      <w:r w:rsidRPr="00E70C5B">
        <w:rPr>
          <w:rFonts w:ascii="Arial" w:hAnsi="Arial" w:cs="Arial"/>
          <w:b/>
          <w:lang w:eastAsia="es-CO"/>
        </w:rPr>
        <w:t>VALOR TOTAL DEL CONTRATO:</w:t>
      </w:r>
      <w:r w:rsidRPr="00E70C5B">
        <w:rPr>
          <w:rFonts w:ascii="Arial" w:hAnsi="Arial" w:cs="Arial"/>
          <w:bCs/>
          <w:lang w:eastAsia="es-CO"/>
        </w:rPr>
        <w:t xml:space="preserve"> </w:t>
      </w:r>
      <w:r w:rsidRPr="00E70C5B">
        <w:rPr>
          <w:rFonts w:ascii="Arial" w:hAnsi="Arial" w:cs="Arial"/>
          <w:b/>
          <w:bCs/>
          <w:lang w:eastAsia="es-ES"/>
        </w:rPr>
        <w:t>NOVENTA Y CUATRO MILLONES SETECIENTOS DIECINUEVE MIL OCHOCIENTOS VEINTIDÓS PESOS ($94.719.822,oo) M/CTE.</w:t>
      </w:r>
    </w:p>
    <w:p w14:paraId="20AA5C05" w14:textId="77777777" w:rsidR="00E70C5B" w:rsidRDefault="00E70C5B" w:rsidP="00E70C5B">
      <w:pPr>
        <w:rPr>
          <w:rFonts w:ascii="Arial" w:hAnsi="Arial" w:cs="Arial"/>
          <w:b/>
          <w:bCs/>
          <w:sz w:val="16"/>
          <w:szCs w:val="16"/>
        </w:rPr>
      </w:pPr>
    </w:p>
    <w:p w14:paraId="4298DF38" w14:textId="77777777" w:rsidR="00E70C5B" w:rsidRDefault="00E70C5B" w:rsidP="00E70C5B">
      <w:pPr>
        <w:rPr>
          <w:rFonts w:ascii="Arial" w:hAnsi="Arial" w:cs="Arial"/>
          <w:b/>
          <w:bCs/>
          <w:sz w:val="16"/>
          <w:szCs w:val="16"/>
        </w:rPr>
      </w:pPr>
    </w:p>
    <w:p w14:paraId="7DB8320B" w14:textId="77777777" w:rsidR="00E70C5B" w:rsidRDefault="00E70C5B" w:rsidP="00E70C5B">
      <w:pPr>
        <w:rPr>
          <w:rFonts w:ascii="Arial" w:hAnsi="Arial" w:cs="Arial"/>
          <w:b/>
          <w:bCs/>
          <w:sz w:val="16"/>
          <w:szCs w:val="16"/>
        </w:rPr>
      </w:pPr>
    </w:p>
    <w:p w14:paraId="1E64D3DF" w14:textId="77777777" w:rsidR="00E70C5B" w:rsidRPr="00E70C5B" w:rsidRDefault="00E70C5B" w:rsidP="00E70C5B">
      <w:pPr>
        <w:pStyle w:val="Textoindependiente"/>
        <w:spacing w:before="1"/>
        <w:jc w:val="both"/>
        <w:rPr>
          <w:rFonts w:ascii="Arial" w:hAnsi="Arial" w:cs="Arial"/>
          <w:b w:val="0"/>
          <w:bCs/>
          <w:sz w:val="24"/>
          <w:szCs w:val="24"/>
        </w:rPr>
      </w:pPr>
      <w:r w:rsidRPr="00E70C5B">
        <w:rPr>
          <w:rFonts w:ascii="Arial" w:hAnsi="Arial" w:cs="Arial"/>
          <w:b w:val="0"/>
          <w:bCs/>
          <w:sz w:val="24"/>
          <w:szCs w:val="24"/>
        </w:rPr>
        <w:t xml:space="preserve">El presente anexo se entiende perfeccionado con la aprobación de las partes el SECOP II. </w:t>
      </w:r>
      <w:r w:rsidRPr="00E70C5B">
        <w:rPr>
          <w:rFonts w:ascii="Arial" w:hAnsi="Arial" w:cs="Arial"/>
          <w:b w:val="0"/>
          <w:bCs/>
          <w:sz w:val="24"/>
          <w:szCs w:val="24"/>
          <w:lang w:val="es-ES_tradnl"/>
        </w:rPr>
        <w:t>Las partes aceptan de común acuerdo suscribir el anexo a través del Sistema Electrónico para la Contratación Pública- SECOP II, herramienta tecnológica que es administrada por Colombia Compra Eficiente, por lo que no es necesario plasmar firmas por las partes, siendo esto acorde con la normatividad vigente, teniendo así validez jurídica y probatoria, y así mismo las demás condiciones se encuentran plasmadas y contenidas en la plataforma SECOP II.</w:t>
      </w:r>
    </w:p>
    <w:p w14:paraId="1D20DFDD" w14:textId="77777777" w:rsidR="00E70C5B" w:rsidRDefault="00E70C5B" w:rsidP="00E70C5B">
      <w:pPr>
        <w:rPr>
          <w:rFonts w:ascii="Arial" w:hAnsi="Arial" w:cs="Arial"/>
          <w:b/>
          <w:bCs/>
          <w:sz w:val="16"/>
          <w:szCs w:val="16"/>
        </w:rPr>
      </w:pPr>
    </w:p>
    <w:p w14:paraId="1138F090" w14:textId="77777777" w:rsidR="00E70C5B" w:rsidRDefault="00E70C5B" w:rsidP="00E70C5B">
      <w:pPr>
        <w:rPr>
          <w:rFonts w:ascii="Arial" w:hAnsi="Arial" w:cs="Arial"/>
          <w:b/>
          <w:bCs/>
          <w:sz w:val="16"/>
          <w:szCs w:val="16"/>
        </w:rPr>
      </w:pPr>
    </w:p>
    <w:p w14:paraId="50717E88" w14:textId="77777777" w:rsidR="00E70C5B" w:rsidRDefault="00E70C5B" w:rsidP="00E70C5B">
      <w:pPr>
        <w:rPr>
          <w:rFonts w:ascii="Arial" w:hAnsi="Arial" w:cs="Arial"/>
          <w:b/>
          <w:bCs/>
          <w:sz w:val="16"/>
          <w:szCs w:val="16"/>
        </w:rPr>
      </w:pPr>
    </w:p>
    <w:p w14:paraId="2D10066B" w14:textId="77777777" w:rsidR="00E70C5B" w:rsidRDefault="00E70C5B" w:rsidP="00E70C5B">
      <w:pPr>
        <w:rPr>
          <w:rFonts w:ascii="Arial" w:hAnsi="Arial" w:cs="Arial"/>
          <w:b/>
          <w:bCs/>
          <w:sz w:val="16"/>
          <w:szCs w:val="16"/>
        </w:rPr>
      </w:pPr>
    </w:p>
    <w:p w14:paraId="6A4C94CB" w14:textId="77777777" w:rsidR="00E70C5B" w:rsidRDefault="00E70C5B" w:rsidP="00E70C5B">
      <w:pPr>
        <w:rPr>
          <w:rFonts w:ascii="Arial" w:hAnsi="Arial" w:cs="Arial"/>
          <w:b/>
          <w:bCs/>
          <w:sz w:val="16"/>
          <w:szCs w:val="16"/>
        </w:rPr>
      </w:pPr>
    </w:p>
    <w:p w14:paraId="16F517D3" w14:textId="77777777" w:rsidR="00E70C5B" w:rsidRDefault="00E70C5B" w:rsidP="00E70C5B">
      <w:pPr>
        <w:rPr>
          <w:rFonts w:ascii="Arial" w:hAnsi="Arial" w:cs="Arial"/>
          <w:b/>
          <w:bCs/>
          <w:sz w:val="16"/>
          <w:szCs w:val="16"/>
        </w:rPr>
      </w:pPr>
    </w:p>
    <w:p w14:paraId="539FB897" w14:textId="77777777" w:rsidR="00E70C5B" w:rsidRDefault="00E70C5B" w:rsidP="00E70C5B">
      <w:pPr>
        <w:rPr>
          <w:rFonts w:ascii="Arial" w:hAnsi="Arial" w:cs="Arial"/>
          <w:b/>
          <w:bCs/>
          <w:sz w:val="16"/>
          <w:szCs w:val="16"/>
        </w:rPr>
      </w:pPr>
    </w:p>
    <w:p w14:paraId="317968E0" w14:textId="77777777" w:rsidR="00E70C5B" w:rsidRPr="008051FB" w:rsidRDefault="00E70C5B" w:rsidP="00E70C5B">
      <w:pPr>
        <w:rPr>
          <w:rFonts w:ascii="Arial" w:hAnsi="Arial" w:cs="Arial"/>
          <w:sz w:val="14"/>
          <w:szCs w:val="14"/>
        </w:rPr>
      </w:pPr>
      <w:r w:rsidRPr="008051FB">
        <w:rPr>
          <w:rFonts w:ascii="Arial" w:hAnsi="Arial" w:cs="Arial"/>
          <w:sz w:val="14"/>
          <w:szCs w:val="14"/>
        </w:rPr>
        <w:t xml:space="preserve">Elaboró: </w:t>
      </w:r>
      <w:r>
        <w:rPr>
          <w:rFonts w:ascii="Arial" w:hAnsi="Arial" w:cs="Arial"/>
          <w:sz w:val="14"/>
          <w:szCs w:val="14"/>
        </w:rPr>
        <w:t>Viviana Villalobos</w:t>
      </w:r>
      <w:r w:rsidRPr="008051FB">
        <w:rPr>
          <w:rFonts w:ascii="Arial" w:hAnsi="Arial" w:cs="Arial"/>
          <w:sz w:val="14"/>
          <w:szCs w:val="14"/>
        </w:rPr>
        <w:t xml:space="preserve"> – C</w:t>
      </w:r>
      <w:r>
        <w:rPr>
          <w:rFonts w:ascii="Arial" w:hAnsi="Arial" w:cs="Arial"/>
          <w:sz w:val="14"/>
          <w:szCs w:val="14"/>
        </w:rPr>
        <w:t>ontratista</w:t>
      </w:r>
    </w:p>
    <w:p w14:paraId="19B9220F" w14:textId="77777777" w:rsidR="00E70C5B" w:rsidRPr="008051FB" w:rsidRDefault="00E70C5B" w:rsidP="00E70C5B">
      <w:pPr>
        <w:rPr>
          <w:rFonts w:ascii="Arial" w:hAnsi="Arial" w:cs="Arial"/>
          <w:sz w:val="14"/>
          <w:szCs w:val="14"/>
        </w:rPr>
      </w:pPr>
      <w:r w:rsidRPr="008051FB">
        <w:rPr>
          <w:rFonts w:ascii="Arial" w:hAnsi="Arial" w:cs="Arial"/>
          <w:sz w:val="14"/>
          <w:szCs w:val="14"/>
        </w:rPr>
        <w:t xml:space="preserve">Revisó: </w:t>
      </w:r>
      <w:r>
        <w:rPr>
          <w:rFonts w:ascii="Arial" w:hAnsi="Arial" w:cs="Arial"/>
          <w:sz w:val="14"/>
          <w:szCs w:val="14"/>
        </w:rPr>
        <w:t xml:space="preserve">LEX FIDES R&amp;B S.A.S </w:t>
      </w:r>
      <w:proofErr w:type="spellStart"/>
      <w:r>
        <w:rPr>
          <w:rFonts w:ascii="Arial" w:hAnsi="Arial" w:cs="Arial"/>
          <w:sz w:val="14"/>
          <w:szCs w:val="14"/>
        </w:rPr>
        <w:t>Abg</w:t>
      </w:r>
      <w:proofErr w:type="spellEnd"/>
      <w:r>
        <w:rPr>
          <w:rFonts w:ascii="Arial" w:hAnsi="Arial" w:cs="Arial"/>
          <w:sz w:val="14"/>
          <w:szCs w:val="14"/>
        </w:rPr>
        <w:t xml:space="preserve"> Emilia </w:t>
      </w:r>
      <w:proofErr w:type="spellStart"/>
      <w:r>
        <w:rPr>
          <w:rFonts w:ascii="Arial" w:hAnsi="Arial" w:cs="Arial"/>
          <w:sz w:val="14"/>
          <w:szCs w:val="14"/>
        </w:rPr>
        <w:t>Rodriguez</w:t>
      </w:r>
      <w:proofErr w:type="spellEnd"/>
      <w:r w:rsidRPr="008051FB">
        <w:rPr>
          <w:rFonts w:ascii="Arial" w:hAnsi="Arial" w:cs="Arial"/>
          <w:sz w:val="14"/>
          <w:szCs w:val="14"/>
        </w:rPr>
        <w:t xml:space="preserve"> – </w:t>
      </w:r>
      <w:r>
        <w:rPr>
          <w:rFonts w:ascii="Arial" w:hAnsi="Arial" w:cs="Arial"/>
          <w:sz w:val="14"/>
          <w:szCs w:val="14"/>
        </w:rPr>
        <w:t>Asesora Externa</w:t>
      </w:r>
    </w:p>
    <w:p w14:paraId="6E5C5444" w14:textId="77777777" w:rsidR="00E70C5B" w:rsidRPr="008051FB" w:rsidRDefault="00E70C5B" w:rsidP="00E70C5B">
      <w:pPr>
        <w:rPr>
          <w:rFonts w:ascii="Arial" w:hAnsi="Arial" w:cs="Arial"/>
          <w:sz w:val="14"/>
          <w:szCs w:val="14"/>
        </w:rPr>
      </w:pPr>
      <w:r w:rsidRPr="008051FB">
        <w:rPr>
          <w:rFonts w:ascii="Arial" w:hAnsi="Arial" w:cs="Arial"/>
          <w:sz w:val="14"/>
          <w:szCs w:val="14"/>
        </w:rPr>
        <w:t xml:space="preserve">Aprobó: </w:t>
      </w:r>
      <w:proofErr w:type="spellStart"/>
      <w:r>
        <w:rPr>
          <w:rFonts w:ascii="Arial" w:hAnsi="Arial" w:cs="Arial"/>
          <w:sz w:val="14"/>
          <w:szCs w:val="14"/>
        </w:rPr>
        <w:t>Jhoinner</w:t>
      </w:r>
      <w:proofErr w:type="spellEnd"/>
      <w:r>
        <w:rPr>
          <w:rFonts w:ascii="Arial" w:hAnsi="Arial" w:cs="Arial"/>
          <w:sz w:val="14"/>
          <w:szCs w:val="14"/>
        </w:rPr>
        <w:t xml:space="preserve"> Manrique L</w:t>
      </w:r>
      <w:r w:rsidRPr="008051FB">
        <w:rPr>
          <w:rFonts w:ascii="Arial" w:hAnsi="Arial" w:cs="Arial"/>
          <w:sz w:val="14"/>
          <w:szCs w:val="14"/>
        </w:rPr>
        <w:t xml:space="preserve"> </w:t>
      </w:r>
      <w:r>
        <w:rPr>
          <w:rFonts w:ascii="Arial" w:hAnsi="Arial" w:cs="Arial"/>
          <w:sz w:val="14"/>
          <w:szCs w:val="14"/>
        </w:rPr>
        <w:t>–</w:t>
      </w:r>
      <w:r w:rsidRPr="008051FB">
        <w:rPr>
          <w:rFonts w:ascii="Arial" w:hAnsi="Arial" w:cs="Arial"/>
          <w:sz w:val="14"/>
          <w:szCs w:val="14"/>
        </w:rPr>
        <w:t xml:space="preserve"> </w:t>
      </w:r>
      <w:r>
        <w:rPr>
          <w:rFonts w:ascii="Arial" w:hAnsi="Arial" w:cs="Arial"/>
          <w:sz w:val="14"/>
          <w:szCs w:val="14"/>
        </w:rPr>
        <w:t>Secretario General y de Gobierno</w:t>
      </w:r>
    </w:p>
    <w:p w14:paraId="73168B55" w14:textId="77777777" w:rsidR="00281D4C" w:rsidRPr="004F4E8E" w:rsidRDefault="00281D4C" w:rsidP="008F2D50">
      <w:pPr>
        <w:rPr>
          <w:rFonts w:ascii="Arial" w:hAnsi="Arial" w:cs="Arial"/>
          <w:color w:val="000000" w:themeColor="text1"/>
        </w:rPr>
      </w:pPr>
    </w:p>
    <w:sectPr w:rsidR="00281D4C" w:rsidRPr="004F4E8E" w:rsidSect="008C3311">
      <w:headerReference w:type="default" r:id="rId8"/>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6549" w14:textId="77777777" w:rsidR="004E3B9F" w:rsidRDefault="004E3B9F" w:rsidP="00290A9C">
      <w:r>
        <w:separator/>
      </w:r>
    </w:p>
  </w:endnote>
  <w:endnote w:type="continuationSeparator" w:id="0">
    <w:p w14:paraId="5C3FB5BF" w14:textId="77777777" w:rsidR="004E3B9F" w:rsidRDefault="004E3B9F"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Times New Roman"/>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30DA4" w14:textId="77777777" w:rsidR="004E3B9F" w:rsidRDefault="004E3B9F" w:rsidP="00290A9C">
      <w:r>
        <w:separator/>
      </w:r>
    </w:p>
  </w:footnote>
  <w:footnote w:type="continuationSeparator" w:id="0">
    <w:p w14:paraId="78AE9728" w14:textId="77777777" w:rsidR="004E3B9F" w:rsidRDefault="004E3B9F"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165D1861"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7740BE">
                            <w:rPr>
                              <w:rFonts w:ascii="Calibri Light" w:hAnsi="Calibri Light" w:cs="Calibri Light"/>
                              <w:sz w:val="18"/>
                              <w:szCs w:val="18"/>
                              <w:lang w:val="es-ES"/>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165D1861"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7740BE">
                      <w:rPr>
                        <w:rFonts w:ascii="Calibri Light" w:hAnsi="Calibri Light" w:cs="Calibri Light"/>
                        <w:sz w:val="18"/>
                        <w:szCs w:val="18"/>
                        <w:lang w:val="es-ES"/>
                      </w:rPr>
                      <w:t>4</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2F2D3005">
          <wp:simplePos x="0" y="0"/>
          <wp:positionH relativeFrom="page">
            <wp:align>left</wp:align>
          </wp:positionH>
          <wp:positionV relativeFrom="paragraph">
            <wp:posOffset>-449580</wp:posOffset>
          </wp:positionV>
          <wp:extent cx="7801337" cy="10095484"/>
          <wp:effectExtent l="0" t="0" r="9525"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01337" cy="1009548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63B7"/>
    <w:multiLevelType w:val="hybridMultilevel"/>
    <w:tmpl w:val="BED44582"/>
    <w:lvl w:ilvl="0" w:tplc="F06E2BEC">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5"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17A66985"/>
    <w:multiLevelType w:val="hybridMultilevel"/>
    <w:tmpl w:val="CB60D5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8E11D72"/>
    <w:multiLevelType w:val="hybridMultilevel"/>
    <w:tmpl w:val="81761D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11"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4E379C"/>
    <w:multiLevelType w:val="hybridMultilevel"/>
    <w:tmpl w:val="E376BEDC"/>
    <w:lvl w:ilvl="0" w:tplc="96CA626C">
      <w:start w:val="1"/>
      <w:numFmt w:val="decimal"/>
      <w:pStyle w:val="clusulas"/>
      <w:lvlText w:val="CLÁUSULA %1."/>
      <w:lvlJc w:val="left"/>
      <w:pPr>
        <w:ind w:left="9150"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13"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7"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50DC60A9"/>
    <w:multiLevelType w:val="multilevel"/>
    <w:tmpl w:val="7A6E5626"/>
    <w:lvl w:ilvl="0">
      <w:start w:val="1"/>
      <w:numFmt w:val="decimal"/>
      <w:lvlText w:val="%1."/>
      <w:lvlJc w:val="left"/>
      <w:pPr>
        <w:ind w:left="720" w:hanging="360"/>
      </w:pPr>
    </w:lvl>
    <w:lvl w:ilvl="1">
      <w:start w:val="9"/>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58A5348"/>
    <w:multiLevelType w:val="hybridMultilevel"/>
    <w:tmpl w:val="B1D25F12"/>
    <w:lvl w:ilvl="0" w:tplc="FFFFFFFF">
      <w:start w:val="1"/>
      <w:numFmt w:val="decimal"/>
      <w:lvlText w:val="%1."/>
      <w:lvlJc w:val="left"/>
      <w:pPr>
        <w:ind w:left="720" w:hanging="360"/>
      </w:pPr>
      <w:rPr>
        <w:rFonts w:hint="default"/>
      </w:rPr>
    </w:lvl>
    <w:lvl w:ilvl="1" w:tplc="A324333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6"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7" w15:restartNumberingAfterBreak="0">
    <w:nsid w:val="59AF4854"/>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8"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0D5D31"/>
    <w:multiLevelType w:val="hybridMultilevel"/>
    <w:tmpl w:val="405801F8"/>
    <w:lvl w:ilvl="0" w:tplc="FFFFFFFF">
      <w:start w:val="1"/>
      <w:numFmt w:val="decimal"/>
      <w:lvlText w:val="%1."/>
      <w:lvlJc w:val="left"/>
      <w:pPr>
        <w:ind w:left="720" w:hanging="360"/>
      </w:pPr>
      <w:rPr>
        <w:rFonts w:hint="default"/>
      </w:rPr>
    </w:lvl>
    <w:lvl w:ilvl="1" w:tplc="5EF2EDEE">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1"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5"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417943574">
    <w:abstractNumId w:val="33"/>
  </w:num>
  <w:num w:numId="2" w16cid:durableId="1717579714">
    <w:abstractNumId w:val="11"/>
  </w:num>
  <w:num w:numId="3" w16cid:durableId="759370076">
    <w:abstractNumId w:val="3"/>
  </w:num>
  <w:num w:numId="4" w16cid:durableId="454636317">
    <w:abstractNumId w:val="17"/>
  </w:num>
  <w:num w:numId="5" w16cid:durableId="1509445430">
    <w:abstractNumId w:val="35"/>
  </w:num>
  <w:num w:numId="6" w16cid:durableId="229275036">
    <w:abstractNumId w:val="16"/>
  </w:num>
  <w:num w:numId="7" w16cid:durableId="1294336120">
    <w:abstractNumId w:val="4"/>
  </w:num>
  <w:num w:numId="8" w16cid:durableId="894782011">
    <w:abstractNumId w:val="19"/>
  </w:num>
  <w:num w:numId="9" w16cid:durableId="667098921">
    <w:abstractNumId w:val="8"/>
  </w:num>
  <w:num w:numId="10" w16cid:durableId="535974209">
    <w:abstractNumId w:val="15"/>
  </w:num>
  <w:num w:numId="11" w16cid:durableId="845904770">
    <w:abstractNumId w:val="1"/>
  </w:num>
  <w:num w:numId="12" w16cid:durableId="896163211">
    <w:abstractNumId w:val="14"/>
  </w:num>
  <w:num w:numId="13" w16cid:durableId="1873110403">
    <w:abstractNumId w:val="27"/>
  </w:num>
  <w:num w:numId="14" w16cid:durableId="1093012921">
    <w:abstractNumId w:val="32"/>
  </w:num>
  <w:num w:numId="15" w16cid:durableId="1250307168">
    <w:abstractNumId w:val="25"/>
  </w:num>
  <w:num w:numId="16" w16cid:durableId="964115558">
    <w:abstractNumId w:val="26"/>
  </w:num>
  <w:num w:numId="17" w16cid:durableId="1031760742">
    <w:abstractNumId w:val="10"/>
  </w:num>
  <w:num w:numId="18" w16cid:durableId="645742172">
    <w:abstractNumId w:val="12"/>
  </w:num>
  <w:num w:numId="19" w16cid:durableId="1723097460">
    <w:abstractNumId w:val="36"/>
  </w:num>
  <w:num w:numId="20" w16cid:durableId="2034183652">
    <w:abstractNumId w:val="37"/>
  </w:num>
  <w:num w:numId="21" w16cid:durableId="97605880">
    <w:abstractNumId w:val="34"/>
  </w:num>
  <w:num w:numId="22" w16cid:durableId="1375690101">
    <w:abstractNumId w:val="21"/>
  </w:num>
  <w:num w:numId="23" w16cid:durableId="638192606">
    <w:abstractNumId w:val="36"/>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24" w16cid:durableId="1599211747">
    <w:abstractNumId w:val="36"/>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25" w16cid:durableId="178085522">
    <w:abstractNumId w:val="30"/>
  </w:num>
  <w:num w:numId="26" w16cid:durableId="802500724">
    <w:abstractNumId w:val="20"/>
  </w:num>
  <w:num w:numId="27" w16cid:durableId="2056465473">
    <w:abstractNumId w:val="23"/>
  </w:num>
  <w:num w:numId="28" w16cid:durableId="1026980419">
    <w:abstractNumId w:val="13"/>
  </w:num>
  <w:num w:numId="29" w16cid:durableId="1144850415">
    <w:abstractNumId w:val="2"/>
  </w:num>
  <w:num w:numId="30" w16cid:durableId="2035183108">
    <w:abstractNumId w:val="18"/>
  </w:num>
  <w:num w:numId="31" w16cid:durableId="89590164">
    <w:abstractNumId w:val="31"/>
  </w:num>
  <w:num w:numId="32" w16cid:durableId="216552555">
    <w:abstractNumId w:val="5"/>
  </w:num>
  <w:num w:numId="33" w16cid:durableId="1020279542">
    <w:abstractNumId w:val="9"/>
  </w:num>
  <w:num w:numId="34" w16cid:durableId="589969564">
    <w:abstractNumId w:val="28"/>
  </w:num>
  <w:num w:numId="35" w16cid:durableId="1188644636">
    <w:abstractNumId w:val="22"/>
  </w:num>
  <w:num w:numId="36" w16cid:durableId="1838380433">
    <w:abstractNumId w:val="29"/>
  </w:num>
  <w:num w:numId="37" w16cid:durableId="808786650">
    <w:abstractNumId w:val="24"/>
  </w:num>
  <w:num w:numId="38" w16cid:durableId="758260937">
    <w:abstractNumId w:val="12"/>
    <w:lvlOverride w:ilvl="0">
      <w:startOverride w:val="1"/>
    </w:lvlOverride>
  </w:num>
  <w:num w:numId="39" w16cid:durableId="1789351911">
    <w:abstractNumId w:val="0"/>
  </w:num>
  <w:num w:numId="40" w16cid:durableId="540174226">
    <w:abstractNumId w:val="7"/>
  </w:num>
  <w:num w:numId="41" w16cid:durableId="8930015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33A60"/>
    <w:rsid w:val="0009695F"/>
    <w:rsid w:val="000A2394"/>
    <w:rsid w:val="000A78E3"/>
    <w:rsid w:val="00140D83"/>
    <w:rsid w:val="00155ABA"/>
    <w:rsid w:val="001619EE"/>
    <w:rsid w:val="001E6547"/>
    <w:rsid w:val="00255DF1"/>
    <w:rsid w:val="0028102F"/>
    <w:rsid w:val="00281D4C"/>
    <w:rsid w:val="00290A9C"/>
    <w:rsid w:val="002D776C"/>
    <w:rsid w:val="0030601F"/>
    <w:rsid w:val="00321315"/>
    <w:rsid w:val="003319CC"/>
    <w:rsid w:val="003613D3"/>
    <w:rsid w:val="0039217F"/>
    <w:rsid w:val="003A296D"/>
    <w:rsid w:val="004421E5"/>
    <w:rsid w:val="0049285F"/>
    <w:rsid w:val="0049474F"/>
    <w:rsid w:val="004D245C"/>
    <w:rsid w:val="004E0A48"/>
    <w:rsid w:val="004E3769"/>
    <w:rsid w:val="004E3B9F"/>
    <w:rsid w:val="004F4E8E"/>
    <w:rsid w:val="004F78C1"/>
    <w:rsid w:val="00525D1F"/>
    <w:rsid w:val="0054004B"/>
    <w:rsid w:val="00555836"/>
    <w:rsid w:val="005738A7"/>
    <w:rsid w:val="005D1B2C"/>
    <w:rsid w:val="00601A2B"/>
    <w:rsid w:val="00601ADF"/>
    <w:rsid w:val="006060FC"/>
    <w:rsid w:val="00635F34"/>
    <w:rsid w:val="006B2D37"/>
    <w:rsid w:val="00734781"/>
    <w:rsid w:val="00737163"/>
    <w:rsid w:val="007740BE"/>
    <w:rsid w:val="00775EE1"/>
    <w:rsid w:val="00780695"/>
    <w:rsid w:val="007E35FE"/>
    <w:rsid w:val="00803716"/>
    <w:rsid w:val="00815958"/>
    <w:rsid w:val="008356CF"/>
    <w:rsid w:val="00836E58"/>
    <w:rsid w:val="008577DD"/>
    <w:rsid w:val="008800A2"/>
    <w:rsid w:val="00880C84"/>
    <w:rsid w:val="008A6931"/>
    <w:rsid w:val="008C3311"/>
    <w:rsid w:val="008F2D50"/>
    <w:rsid w:val="00950686"/>
    <w:rsid w:val="00960A6D"/>
    <w:rsid w:val="00972689"/>
    <w:rsid w:val="00995ECD"/>
    <w:rsid w:val="00A32880"/>
    <w:rsid w:val="00AB0C2D"/>
    <w:rsid w:val="00B20731"/>
    <w:rsid w:val="00B34F15"/>
    <w:rsid w:val="00B64B8D"/>
    <w:rsid w:val="00BB623D"/>
    <w:rsid w:val="00BC1F34"/>
    <w:rsid w:val="00C23301"/>
    <w:rsid w:val="00C42632"/>
    <w:rsid w:val="00CB4F3C"/>
    <w:rsid w:val="00CD319D"/>
    <w:rsid w:val="00CF22F6"/>
    <w:rsid w:val="00D00EC2"/>
    <w:rsid w:val="00D35A85"/>
    <w:rsid w:val="00D55BDF"/>
    <w:rsid w:val="00D57A04"/>
    <w:rsid w:val="00D764BB"/>
    <w:rsid w:val="00DB4ACA"/>
    <w:rsid w:val="00E70C5B"/>
    <w:rsid w:val="00E76CB1"/>
    <w:rsid w:val="00E96188"/>
    <w:rsid w:val="00EF2C61"/>
    <w:rsid w:val="00F21062"/>
    <w:rsid w:val="00F50B31"/>
    <w:rsid w:val="00F63AE9"/>
    <w:rsid w:val="00F669AF"/>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itulo 1 CCE"/>
    <w:basedOn w:val="Normal"/>
    <w:next w:val="Normal"/>
    <w:link w:val="Ttulo1Car"/>
    <w:uiPriority w:val="9"/>
    <w:qFormat/>
    <w:rsid w:val="008F2D50"/>
    <w:pPr>
      <w:keepNext/>
      <w:keepLines/>
      <w:spacing w:before="480"/>
      <w:jc w:val="both"/>
      <w:outlineLvl w:val="0"/>
    </w:pPr>
    <w:rPr>
      <w:rFonts w:asciiTheme="majorHAnsi" w:eastAsiaTheme="majorEastAsia" w:hAnsiTheme="majorHAnsi" w:cstheme="majorBidi"/>
      <w:b/>
      <w:bCs/>
      <w:color w:val="E7E6E6" w:themeColor="background2"/>
      <w:sz w:val="20"/>
      <w:szCs w:val="28"/>
      <w:lang w:val="es-MX"/>
    </w:rPr>
  </w:style>
  <w:style w:type="paragraph" w:styleId="Ttulo2">
    <w:name w:val="heading 2"/>
    <w:aliases w:val="Título 2 CCE"/>
    <w:basedOn w:val="Normal"/>
    <w:next w:val="Normal"/>
    <w:link w:val="Ttulo2Car"/>
    <w:uiPriority w:val="9"/>
    <w:unhideWhenUsed/>
    <w:qFormat/>
    <w:rsid w:val="008F2D50"/>
    <w:pPr>
      <w:keepNext/>
      <w:keepLines/>
      <w:spacing w:before="200"/>
      <w:ind w:left="720" w:hanging="360"/>
      <w:jc w:val="both"/>
      <w:outlineLvl w:val="1"/>
    </w:pPr>
    <w:rPr>
      <w:rFonts w:asciiTheme="majorHAnsi" w:eastAsiaTheme="majorEastAsia" w:hAnsiTheme="majorHAnsi" w:cstheme="majorBidi"/>
      <w:b/>
      <w:bCs/>
      <w:color w:val="E7E6E6" w:themeColor="background2"/>
      <w:sz w:val="20"/>
      <w:szCs w:val="26"/>
      <w:lang w:val="es-MX"/>
    </w:rPr>
  </w:style>
  <w:style w:type="paragraph" w:styleId="Ttulo3">
    <w:name w:val="heading 3"/>
    <w:basedOn w:val="Normal"/>
    <w:next w:val="Normal"/>
    <w:link w:val="Ttulo3Car"/>
    <w:uiPriority w:val="9"/>
    <w:unhideWhenUsed/>
    <w:rsid w:val="008F2D50"/>
    <w:pPr>
      <w:keepNext/>
      <w:keepLines/>
      <w:spacing w:before="200"/>
      <w:jc w:val="both"/>
      <w:outlineLvl w:val="2"/>
    </w:pPr>
    <w:rPr>
      <w:rFonts w:asciiTheme="majorHAnsi" w:eastAsiaTheme="majorEastAsia" w:hAnsiTheme="majorHAnsi" w:cstheme="majorBidi"/>
      <w:b/>
      <w:bCs/>
      <w:color w:val="4472C4" w:themeColor="accent1"/>
      <w:sz w:val="20"/>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3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 Car Car,Normal (Web) Car,Normal (Web) Car Car Car,Normal (Web) Car Car Car Car Car Car Car Car Car Car,Normal (Web) Car Car Car Car Car Car Car Car Car"/>
    <w:basedOn w:val="Normal"/>
    <w:link w:val="NormalWebCar1"/>
    <w:uiPriority w:val="99"/>
    <w:unhideWhenUsed/>
    <w:qFormat/>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unhideWhenUsed/>
    <w:rsid w:val="00780695"/>
    <w:rPr>
      <w:sz w:val="16"/>
      <w:szCs w:val="16"/>
    </w:rPr>
  </w:style>
  <w:style w:type="paragraph" w:styleId="Textocomentario">
    <w:name w:val="annotation text"/>
    <w:basedOn w:val="Normal"/>
    <w:link w:val="TextocomentarioCar"/>
    <w:uiPriority w:val="99"/>
    <w:unhideWhenUsed/>
    <w:rsid w:val="00780695"/>
    <w:rPr>
      <w:sz w:val="20"/>
      <w:szCs w:val="20"/>
    </w:rPr>
  </w:style>
  <w:style w:type="character" w:customStyle="1" w:styleId="TextocomentarioCar">
    <w:name w:val="Texto comentario Car"/>
    <w:basedOn w:val="Fuentedeprrafopredeter"/>
    <w:link w:val="Textocomentario"/>
    <w:uiPriority w:val="99"/>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 w:type="paragraph" w:customStyle="1" w:styleId="Invias-VietaNumerada">
    <w:name w:val="Invias-Viñeta Numerada"/>
    <w:next w:val="Normal"/>
    <w:link w:val="Invias-VietaNumeradaCar"/>
    <w:uiPriority w:val="99"/>
    <w:qFormat/>
    <w:rsid w:val="00E76CB1"/>
    <w:pPr>
      <w:spacing w:before="240" w:after="120"/>
      <w:jc w:val="both"/>
    </w:pPr>
    <w:rPr>
      <w:rFonts w:ascii="Arial Narrow" w:eastAsia="Times New Roman" w:hAnsi="Arial Narrow" w:cs="Times New Roman"/>
      <w:lang w:val="en-US" w:eastAsia="es-ES"/>
    </w:rPr>
  </w:style>
  <w:style w:type="character" w:customStyle="1" w:styleId="Invias-VietaNumeradaCar">
    <w:name w:val="Invias-Viñeta Numerada Car"/>
    <w:link w:val="Invias-VietaNumerada"/>
    <w:uiPriority w:val="99"/>
    <w:locked/>
    <w:rsid w:val="00E76CB1"/>
    <w:rPr>
      <w:rFonts w:ascii="Arial Narrow" w:eastAsia="Times New Roman" w:hAnsi="Arial Narrow" w:cs="Times New Roman"/>
      <w:lang w:val="en-US" w:eastAsia="es-ES"/>
    </w:rPr>
  </w:style>
  <w:style w:type="paragraph" w:styleId="Textonotapie">
    <w:name w:val="footnote text"/>
    <w:basedOn w:val="Normal"/>
    <w:link w:val="TextonotapieCar"/>
    <w:uiPriority w:val="99"/>
    <w:semiHidden/>
    <w:unhideWhenUsed/>
    <w:rsid w:val="00E76CB1"/>
    <w:rPr>
      <w:sz w:val="20"/>
      <w:szCs w:val="20"/>
      <w:lang w:val="es-419"/>
    </w:rPr>
  </w:style>
  <w:style w:type="character" w:customStyle="1" w:styleId="TextonotapieCar">
    <w:name w:val="Texto nota pie Car"/>
    <w:basedOn w:val="Fuentedeprrafopredeter"/>
    <w:link w:val="Textonotapie"/>
    <w:uiPriority w:val="99"/>
    <w:semiHidden/>
    <w:rsid w:val="00E76CB1"/>
    <w:rPr>
      <w:sz w:val="20"/>
      <w:szCs w:val="20"/>
      <w:lang w:val="es-419"/>
    </w:rPr>
  </w:style>
  <w:style w:type="character" w:styleId="Refdenotaalpie">
    <w:name w:val="footnote reference"/>
    <w:basedOn w:val="Fuentedeprrafopredeter"/>
    <w:uiPriority w:val="99"/>
    <w:semiHidden/>
    <w:unhideWhenUsed/>
    <w:rsid w:val="00E76CB1"/>
    <w:rPr>
      <w:vertAlign w:val="superscript"/>
    </w:rPr>
  </w:style>
  <w:style w:type="character" w:customStyle="1" w:styleId="Ttulo1Car">
    <w:name w:val="Título 1 Car"/>
    <w:aliases w:val="Titulo 1 CCE Car"/>
    <w:basedOn w:val="Fuentedeprrafopredeter"/>
    <w:link w:val="Ttulo1"/>
    <w:uiPriority w:val="9"/>
    <w:rsid w:val="008F2D50"/>
    <w:rPr>
      <w:rFonts w:asciiTheme="majorHAnsi" w:eastAsiaTheme="majorEastAsia" w:hAnsiTheme="majorHAnsi" w:cstheme="majorBidi"/>
      <w:b/>
      <w:bCs/>
      <w:color w:val="E7E6E6" w:themeColor="background2"/>
      <w:sz w:val="20"/>
      <w:szCs w:val="28"/>
      <w:lang w:val="es-MX"/>
    </w:rPr>
  </w:style>
  <w:style w:type="character" w:customStyle="1" w:styleId="Ttulo2Car">
    <w:name w:val="Título 2 Car"/>
    <w:aliases w:val="Título 2 CCE Car"/>
    <w:basedOn w:val="Fuentedeprrafopredeter"/>
    <w:link w:val="Ttulo2"/>
    <w:uiPriority w:val="9"/>
    <w:rsid w:val="008F2D50"/>
    <w:rPr>
      <w:rFonts w:asciiTheme="majorHAnsi" w:eastAsiaTheme="majorEastAsia" w:hAnsiTheme="majorHAnsi" w:cstheme="majorBidi"/>
      <w:b/>
      <w:bCs/>
      <w:color w:val="E7E6E6" w:themeColor="background2"/>
      <w:sz w:val="20"/>
      <w:szCs w:val="26"/>
      <w:lang w:val="es-MX"/>
    </w:rPr>
  </w:style>
  <w:style w:type="character" w:customStyle="1" w:styleId="Ttulo3Car">
    <w:name w:val="Título 3 Car"/>
    <w:basedOn w:val="Fuentedeprrafopredeter"/>
    <w:link w:val="Ttulo3"/>
    <w:uiPriority w:val="9"/>
    <w:rsid w:val="008F2D50"/>
    <w:rPr>
      <w:rFonts w:asciiTheme="majorHAnsi" w:eastAsiaTheme="majorEastAsia" w:hAnsiTheme="majorHAnsi" w:cstheme="majorBidi"/>
      <w:b/>
      <w:bCs/>
      <w:color w:val="4472C4" w:themeColor="accent1"/>
      <w:sz w:val="20"/>
      <w:szCs w:val="22"/>
      <w:lang w:val="es-MX"/>
    </w:rPr>
  </w:style>
  <w:style w:type="paragraph" w:styleId="Sinespaciado">
    <w:name w:val="No Spacing"/>
    <w:aliases w:val="Encabezado CCE"/>
    <w:basedOn w:val="Normal"/>
    <w:next w:val="Normal"/>
    <w:uiPriority w:val="1"/>
    <w:qFormat/>
    <w:rsid w:val="008F2D50"/>
    <w:pPr>
      <w:jc w:val="both"/>
    </w:pPr>
    <w:rPr>
      <w:b/>
      <w:color w:val="000000" w:themeColor="text1"/>
      <w:sz w:val="20"/>
      <w:szCs w:val="22"/>
      <w:lang w:val="es-MX"/>
    </w:rPr>
  </w:style>
  <w:style w:type="paragraph" w:styleId="Ttulo">
    <w:name w:val="Title"/>
    <w:aliases w:val="Cláusula 9"/>
    <w:basedOn w:val="Normal"/>
    <w:next w:val="Normal"/>
    <w:link w:val="TtuloCar"/>
    <w:uiPriority w:val="10"/>
    <w:qFormat/>
    <w:rsid w:val="008F2D50"/>
    <w:pPr>
      <w:numPr>
        <w:numId w:val="20"/>
      </w:numPr>
      <w:spacing w:after="300"/>
      <w:contextualSpacing/>
      <w:jc w:val="both"/>
    </w:pPr>
    <w:rPr>
      <w:rFonts w:asciiTheme="majorHAnsi" w:eastAsiaTheme="majorEastAsia" w:hAnsiTheme="majorHAnsi" w:cstheme="majorBidi"/>
      <w:color w:val="AEAAAA" w:themeColor="background2" w:themeShade="BF"/>
      <w:spacing w:val="5"/>
      <w:kern w:val="28"/>
      <w:sz w:val="20"/>
      <w:szCs w:val="52"/>
      <w:lang w:val="es-MX"/>
    </w:rPr>
  </w:style>
  <w:style w:type="character" w:customStyle="1" w:styleId="TtuloCar">
    <w:name w:val="Título Car"/>
    <w:aliases w:val="Cláusula 9 Car"/>
    <w:basedOn w:val="Fuentedeprrafopredeter"/>
    <w:link w:val="Ttulo"/>
    <w:uiPriority w:val="10"/>
    <w:rsid w:val="008F2D50"/>
    <w:rPr>
      <w:rFonts w:asciiTheme="majorHAnsi" w:eastAsiaTheme="majorEastAsia" w:hAnsiTheme="majorHAnsi" w:cstheme="majorBidi"/>
      <w:color w:val="AEAAAA" w:themeColor="background2" w:themeShade="BF"/>
      <w:spacing w:val="5"/>
      <w:kern w:val="28"/>
      <w:sz w:val="20"/>
      <w:szCs w:val="52"/>
      <w:lang w:val="es-MX"/>
    </w:rPr>
  </w:style>
  <w:style w:type="paragraph" w:styleId="Subttulo">
    <w:name w:val="Subtitle"/>
    <w:basedOn w:val="Normal"/>
    <w:next w:val="Normal"/>
    <w:link w:val="SubttuloCar"/>
    <w:uiPriority w:val="11"/>
    <w:qFormat/>
    <w:rsid w:val="008F2D50"/>
    <w:pPr>
      <w:numPr>
        <w:ilvl w:val="1"/>
      </w:numPr>
      <w:jc w:val="both"/>
    </w:pPr>
    <w:rPr>
      <w:rFonts w:asciiTheme="majorHAnsi" w:eastAsiaTheme="majorEastAsia" w:hAnsiTheme="majorHAnsi" w:cstheme="majorBidi"/>
      <w:i/>
      <w:iCs/>
      <w:color w:val="4472C4" w:themeColor="accent1"/>
      <w:spacing w:val="15"/>
      <w:sz w:val="20"/>
      <w:lang w:val="es-MX"/>
    </w:rPr>
  </w:style>
  <w:style w:type="character" w:customStyle="1" w:styleId="SubttuloCar">
    <w:name w:val="Subtítulo Car"/>
    <w:basedOn w:val="Fuentedeprrafopredeter"/>
    <w:link w:val="Subttulo"/>
    <w:uiPriority w:val="11"/>
    <w:rsid w:val="008F2D50"/>
    <w:rPr>
      <w:rFonts w:asciiTheme="majorHAnsi" w:eastAsiaTheme="majorEastAsia" w:hAnsiTheme="majorHAnsi" w:cstheme="majorBidi"/>
      <w:i/>
      <w:iCs/>
      <w:color w:val="4472C4" w:themeColor="accent1"/>
      <w:spacing w:val="15"/>
      <w:sz w:val="20"/>
      <w:lang w:val="es-MX"/>
    </w:rPr>
  </w:style>
  <w:style w:type="paragraph" w:customStyle="1" w:styleId="paragraph">
    <w:name w:val="paragraph"/>
    <w:basedOn w:val="Normal"/>
    <w:rsid w:val="008F2D50"/>
    <w:pPr>
      <w:spacing w:before="100" w:beforeAutospacing="1" w:after="100" w:afterAutospacing="1"/>
      <w:jc w:val="both"/>
    </w:pPr>
    <w:rPr>
      <w:rFonts w:ascii="Times New Roman" w:eastAsia="Times New Roman" w:hAnsi="Times New Roman" w:cs="Times New Roman"/>
      <w:sz w:val="20"/>
      <w:lang w:eastAsia="es-CO"/>
    </w:rPr>
  </w:style>
  <w:style w:type="character" w:customStyle="1" w:styleId="normaltextrun">
    <w:name w:val="normaltextrun"/>
    <w:basedOn w:val="Fuentedeprrafopredeter"/>
    <w:rsid w:val="008F2D50"/>
  </w:style>
  <w:style w:type="character" w:customStyle="1" w:styleId="eop">
    <w:name w:val="eop"/>
    <w:basedOn w:val="Fuentedeprrafopredeter"/>
    <w:rsid w:val="008F2D50"/>
  </w:style>
  <w:style w:type="character" w:customStyle="1" w:styleId="contextualspellingandgrammarerror">
    <w:name w:val="contextualspellingandgrammarerror"/>
    <w:basedOn w:val="Fuentedeprrafopredeter"/>
    <w:rsid w:val="008F2D50"/>
  </w:style>
  <w:style w:type="paragraph" w:customStyle="1" w:styleId="clusulas">
    <w:name w:val="cláusulas"/>
    <w:basedOn w:val="Normal"/>
    <w:qFormat/>
    <w:rsid w:val="008F2D50"/>
    <w:pPr>
      <w:numPr>
        <w:numId w:val="18"/>
      </w:numPr>
      <w:spacing w:before="120" w:after="120"/>
      <w:jc w:val="both"/>
    </w:pPr>
    <w:rPr>
      <w:b/>
      <w:sz w:val="20"/>
      <w:szCs w:val="22"/>
    </w:rPr>
  </w:style>
  <w:style w:type="paragraph" w:customStyle="1" w:styleId="Clusula10">
    <w:name w:val="Cláusula 10"/>
    <w:basedOn w:val="Normal"/>
    <w:qFormat/>
    <w:rsid w:val="008F2D50"/>
    <w:pPr>
      <w:numPr>
        <w:numId w:val="19"/>
      </w:numPr>
      <w:ind w:left="680" w:firstLine="0"/>
      <w:jc w:val="both"/>
    </w:pPr>
    <w:rPr>
      <w:color w:val="AEAAAA" w:themeColor="background2" w:themeShade="BF"/>
      <w:sz w:val="20"/>
      <w:szCs w:val="22"/>
      <w:lang w:val="es-MX"/>
    </w:rPr>
  </w:style>
  <w:style w:type="paragraph" w:styleId="TDC1">
    <w:name w:val="toc 1"/>
    <w:basedOn w:val="Normal"/>
    <w:next w:val="Normal"/>
    <w:autoRedefine/>
    <w:uiPriority w:val="39"/>
    <w:unhideWhenUsed/>
    <w:rsid w:val="008F2D50"/>
    <w:pPr>
      <w:tabs>
        <w:tab w:val="right" w:leader="dot" w:pos="8828"/>
      </w:tabs>
      <w:spacing w:after="100" w:line="259" w:lineRule="auto"/>
    </w:pPr>
    <w:rPr>
      <w:rFonts w:ascii="Arial" w:hAnsi="Arial"/>
      <w:b/>
      <w:noProof/>
      <w:color w:val="3B3838" w:themeColor="background2" w:themeShade="40"/>
      <w:sz w:val="20"/>
      <w:szCs w:val="22"/>
    </w:rPr>
  </w:style>
  <w:style w:type="character" w:styleId="Textoennegrita">
    <w:name w:val="Strong"/>
    <w:basedOn w:val="Fuentedeprrafopredeter"/>
    <w:uiPriority w:val="22"/>
    <w:qFormat/>
    <w:rsid w:val="008F2D50"/>
    <w:rPr>
      <w:b/>
      <w:bCs/>
    </w:rPr>
  </w:style>
  <w:style w:type="character" w:styleId="nfasis">
    <w:name w:val="Emphasis"/>
    <w:basedOn w:val="Fuentedeprrafopredeter"/>
    <w:uiPriority w:val="20"/>
    <w:qFormat/>
    <w:rsid w:val="008F2D50"/>
    <w:rPr>
      <w:i/>
      <w:iCs/>
    </w:rPr>
  </w:style>
  <w:style w:type="paragraph" w:customStyle="1" w:styleId="Captulo9">
    <w:name w:val="Capítulo 9"/>
    <w:basedOn w:val="Normal"/>
    <w:rsid w:val="008F2D50"/>
    <w:pPr>
      <w:numPr>
        <w:numId w:val="25"/>
      </w:numPr>
      <w:jc w:val="both"/>
    </w:pPr>
    <w:rPr>
      <w:sz w:val="20"/>
      <w:szCs w:val="22"/>
      <w:lang w:val="es-MX"/>
    </w:rPr>
  </w:style>
  <w:style w:type="table" w:customStyle="1" w:styleId="TableNormal">
    <w:name w:val="Table Normal"/>
    <w:uiPriority w:val="2"/>
    <w:semiHidden/>
    <w:unhideWhenUsed/>
    <w:qFormat/>
    <w:rsid w:val="004F4E8E"/>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F4E8E"/>
    <w:pPr>
      <w:widowControl w:val="0"/>
      <w:autoSpaceDE w:val="0"/>
      <w:autoSpaceDN w:val="0"/>
    </w:pPr>
    <w:rPr>
      <w:rFonts w:ascii="Arial MT" w:eastAsia="Arial MT" w:hAnsi="Arial MT" w:cs="Arial MT"/>
      <w:sz w:val="22"/>
      <w:szCs w:val="22"/>
      <w:lang w:val="es-ES"/>
    </w:rPr>
  </w:style>
  <w:style w:type="paragraph" w:customStyle="1" w:styleId="Cuerpo">
    <w:name w:val="Cuerpo"/>
    <w:rsid w:val="004F4E8E"/>
    <w:pPr>
      <w:pBdr>
        <w:top w:val="nil"/>
        <w:left w:val="nil"/>
        <w:bottom w:val="nil"/>
        <w:right w:val="nil"/>
        <w:between w:val="nil"/>
        <w:bar w:val="nil"/>
      </w:pBdr>
    </w:pPr>
    <w:rPr>
      <w:rFonts w:ascii="Times New Roman" w:eastAsia="Arial Unicode MS" w:hAnsi="Times New Roman" w:cs="Arial Unicode MS"/>
      <w:color w:val="000000"/>
      <w:u w:color="000000"/>
      <w:bdr w:val="nil"/>
      <w:lang w:eastAsia="es-MX"/>
      <w14:textOutline w14:w="0" w14:cap="flat" w14:cmpd="sng" w14:algn="ctr">
        <w14:noFill/>
        <w14:prstDash w14:val="solid"/>
        <w14:bevel/>
      </w14:textOutline>
    </w:rPr>
  </w:style>
  <w:style w:type="character" w:customStyle="1" w:styleId="Ninguno">
    <w:name w:val="Ninguno"/>
    <w:rsid w:val="004F4E8E"/>
  </w:style>
  <w:style w:type="character" w:customStyle="1" w:styleId="NormalWebCar1">
    <w:name w:val="Normal (Web) Car1"/>
    <w:aliases w:val="Normal (Web) Car Car Car1,Normal (Web) Car Car Car Car Car Car,Normal (Web) Car Car1,Normal (Web) Car Car Car Car,Normal (Web) Car Car Car Car Car Car Car Car Car Car Car,Normal (Web) Car Car Car Car Car Car Car Car Car Car1"/>
    <w:link w:val="NormalWeb"/>
    <w:uiPriority w:val="99"/>
    <w:locked/>
    <w:rsid w:val="00BC1F34"/>
    <w:rPr>
      <w:rFonts w:ascii="Times New Roman" w:eastAsia="Times New Roman" w:hAnsi="Times New Roman" w:cs="Times New Roman"/>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22</Pages>
  <Words>7774</Words>
  <Characters>42757</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6</cp:revision>
  <cp:lastPrinted>2024-06-22T16:15:00Z</cp:lastPrinted>
  <dcterms:created xsi:type="dcterms:W3CDTF">2025-02-20T23:35:00Z</dcterms:created>
  <dcterms:modified xsi:type="dcterms:W3CDTF">2025-05-02T00:56:00Z</dcterms:modified>
</cp:coreProperties>
</file>